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CA1" w:rsidRPr="00165CB0" w:rsidRDefault="004A0CA1" w:rsidP="004A0CA1">
      <w:pPr>
        <w:jc w:val="center"/>
        <w:rPr>
          <w:sz w:val="24"/>
          <w:szCs w:val="24"/>
          <w:lang w:val="kk-KZ"/>
        </w:rPr>
      </w:pPr>
      <w:r>
        <w:rPr>
          <w:rStyle w:val="20"/>
          <w:rFonts w:ascii="Times New Roman" w:hAnsi="Times New Roman" w:cs="Times New Roman"/>
          <w:sz w:val="24"/>
          <w:szCs w:val="24"/>
          <w:lang w:val="kk-KZ"/>
        </w:rPr>
        <w:t xml:space="preserve">    </w:t>
      </w:r>
      <w:r w:rsidR="002F2100">
        <w:rPr>
          <w:rFonts w:ascii="Times New Roman" w:eastAsia="Times New Roman" w:hAnsi="Times New Roman" w:cs="Times New Roman"/>
          <w:b/>
          <w:bCs/>
          <w:sz w:val="24"/>
          <w:szCs w:val="24"/>
          <w:lang w:val="kk-KZ"/>
        </w:rPr>
        <w:t>«Ғылым мен білімді компьютерлендіру технолгиялары</w:t>
      </w:r>
      <w:r>
        <w:rPr>
          <w:rFonts w:ascii="Times New Roman" w:hAnsi="Times New Roman" w:cs="Times New Roman"/>
          <w:b/>
          <w:sz w:val="24"/>
          <w:szCs w:val="24"/>
          <w:lang w:val="kk-KZ"/>
        </w:rPr>
        <w:t xml:space="preserve">» </w:t>
      </w:r>
      <w:r w:rsidRPr="00165CB0">
        <w:rPr>
          <w:rFonts w:ascii="Times New Roman" w:hAnsi="Times New Roman" w:cs="Times New Roman"/>
          <w:b/>
          <w:sz w:val="24"/>
          <w:szCs w:val="24"/>
          <w:lang w:val="kk-KZ"/>
        </w:rPr>
        <w:t>пәнінен</w:t>
      </w:r>
    </w:p>
    <w:p w:rsidR="004A0CA1" w:rsidRDefault="004A0CA1" w:rsidP="004A0CA1">
      <w:pPr>
        <w:spacing w:after="0" w:line="240" w:lineRule="auto"/>
        <w:jc w:val="center"/>
        <w:rPr>
          <w:rFonts w:ascii="Times New Roman" w:eastAsiaTheme="minorHAnsi" w:hAnsi="Times New Roman" w:cs="Times New Roman"/>
          <w:b/>
          <w:sz w:val="24"/>
          <w:szCs w:val="24"/>
          <w:lang w:val="kk-KZ" w:eastAsia="en-US"/>
        </w:rPr>
      </w:pPr>
      <w:proofErr w:type="spellStart"/>
      <w:r>
        <w:rPr>
          <w:rFonts w:ascii="Times New Roman" w:eastAsia="Times New Roman" w:hAnsi="Times New Roman" w:cs="Times New Roman"/>
          <w:b/>
          <w:bCs/>
          <w:sz w:val="24"/>
          <w:szCs w:val="24"/>
        </w:rPr>
        <w:t>Midtermexam</w:t>
      </w:r>
      <w:proofErr w:type="spellEnd"/>
    </w:p>
    <w:p w:rsidR="004A0CA1" w:rsidRDefault="004A0CA1" w:rsidP="004A0CA1">
      <w:pPr>
        <w:spacing w:after="0" w:line="240" w:lineRule="auto"/>
        <w:jc w:val="center"/>
        <w:rPr>
          <w:rFonts w:ascii="Times New Roman" w:hAnsi="Times New Roman" w:cs="Times New Roman"/>
          <w:b/>
          <w:sz w:val="24"/>
          <w:szCs w:val="24"/>
          <w:lang w:val="kk-KZ"/>
        </w:rPr>
      </w:pPr>
    </w:p>
    <w:p w:rsidR="004A0CA1" w:rsidRDefault="004A0CA1" w:rsidP="004A0CA1">
      <w:pPr>
        <w:spacing w:after="0" w:line="240" w:lineRule="auto"/>
        <w:jc w:val="center"/>
        <w:rPr>
          <w:rFonts w:ascii="Times New Roman" w:eastAsia="Times New Roman" w:hAnsi="Times New Roman" w:cs="Times New Roman"/>
          <w:b/>
          <w:bCs/>
          <w:sz w:val="24"/>
          <w:szCs w:val="24"/>
          <w:lang w:val="kk-KZ"/>
        </w:rPr>
      </w:pPr>
      <w:r>
        <w:rPr>
          <w:rFonts w:ascii="Times New Roman" w:hAnsi="Times New Roman" w:cs="Times New Roman"/>
          <w:b/>
          <w:sz w:val="24"/>
          <w:szCs w:val="24"/>
          <w:lang w:val="kk-KZ"/>
        </w:rPr>
        <w:t>БАҒДАРЛАМАСЫ</w:t>
      </w:r>
    </w:p>
    <w:p w:rsidR="004A0CA1" w:rsidRDefault="004A0CA1" w:rsidP="004A0CA1">
      <w:pPr>
        <w:spacing w:after="0" w:line="240" w:lineRule="auto"/>
        <w:jc w:val="center"/>
        <w:rPr>
          <w:rFonts w:ascii="Times New Roman" w:eastAsiaTheme="minorHAnsi" w:hAnsi="Times New Roman" w:cs="Times New Roman"/>
          <w:b/>
          <w:sz w:val="24"/>
          <w:szCs w:val="24"/>
          <w:lang w:val="kk-KZ" w:eastAsia="en-US"/>
        </w:rPr>
      </w:pPr>
    </w:p>
    <w:p w:rsidR="004A0CA1" w:rsidRDefault="004A0CA1" w:rsidP="004A0CA1">
      <w:pPr>
        <w:spacing w:after="0" w:line="240" w:lineRule="auto"/>
        <w:jc w:val="center"/>
        <w:rPr>
          <w:rFonts w:ascii="Times New Roman" w:hAnsi="Times New Roman" w:cs="Times New Roman"/>
          <w:b/>
          <w:color w:val="002060"/>
          <w:sz w:val="24"/>
          <w:szCs w:val="24"/>
          <w:lang w:val="kk-KZ"/>
        </w:rPr>
      </w:pPr>
    </w:p>
    <w:p w:rsidR="004A0CA1" w:rsidRPr="00381A21" w:rsidRDefault="004A0CA1" w:rsidP="004A0CA1">
      <w:pPr>
        <w:spacing w:after="0" w:line="240" w:lineRule="auto"/>
        <w:ind w:firstLine="567"/>
        <w:rPr>
          <w:rFonts w:ascii="Times New Roman" w:hAnsi="Times New Roman" w:cs="Times New Roman"/>
          <w:b/>
          <w:sz w:val="24"/>
          <w:szCs w:val="24"/>
          <w:lang w:val="kk-KZ"/>
        </w:rPr>
      </w:pPr>
      <w:r w:rsidRPr="00381A21">
        <w:rPr>
          <w:rStyle w:val="20"/>
          <w:rFonts w:ascii="Times New Roman" w:hAnsi="Times New Roman" w:cs="Times New Roman"/>
          <w:color w:val="auto"/>
          <w:sz w:val="24"/>
          <w:szCs w:val="24"/>
          <w:lang w:val="kk-KZ"/>
        </w:rPr>
        <w:t>Өткізу формасы</w:t>
      </w:r>
      <w:r w:rsidRPr="00381A21">
        <w:rPr>
          <w:rFonts w:ascii="Times New Roman" w:hAnsi="Times New Roman" w:cs="Times New Roman"/>
          <w:b/>
          <w:sz w:val="24"/>
          <w:szCs w:val="24"/>
          <w:lang w:val="kk-KZ"/>
        </w:rPr>
        <w:t>: «</w:t>
      </w:r>
      <w:r w:rsidRPr="00381A21">
        <w:rPr>
          <w:rFonts w:ascii="Times New Roman" w:eastAsia="Times New Roman" w:hAnsi="Times New Roman" w:cs="Times New Roman"/>
          <w:bCs/>
          <w:i/>
          <w:sz w:val="28"/>
          <w:szCs w:val="28"/>
          <w:lang w:val="kk-KZ"/>
        </w:rPr>
        <w:t>Closed book Exam</w:t>
      </w:r>
      <w:r w:rsidRPr="00381A21">
        <w:rPr>
          <w:rFonts w:ascii="Times New Roman" w:eastAsia="Times New Roman" w:hAnsi="Times New Roman" w:cs="Times New Roman"/>
          <w:b/>
          <w:i/>
          <w:sz w:val="24"/>
          <w:szCs w:val="24"/>
          <w:lang w:val="kk-KZ"/>
        </w:rPr>
        <w:t xml:space="preserve">» </w:t>
      </w:r>
    </w:p>
    <w:p w:rsidR="004A0CA1" w:rsidRPr="00381A21" w:rsidRDefault="004A0CA1" w:rsidP="004A0CA1">
      <w:pPr>
        <w:spacing w:after="0" w:line="240" w:lineRule="auto"/>
        <w:ind w:firstLine="567"/>
        <w:rPr>
          <w:rFonts w:ascii="Times New Roman" w:hAnsi="Times New Roman" w:cs="Times New Roman"/>
          <w:b/>
          <w:sz w:val="24"/>
          <w:szCs w:val="24"/>
          <w:lang w:val="kk-KZ"/>
        </w:rPr>
      </w:pPr>
      <w:r w:rsidRPr="00381A21">
        <w:rPr>
          <w:rStyle w:val="20"/>
          <w:rFonts w:ascii="Times New Roman" w:hAnsi="Times New Roman" w:cs="Times New Roman"/>
          <w:color w:val="auto"/>
          <w:sz w:val="24"/>
          <w:szCs w:val="24"/>
          <w:lang w:val="kk-KZ"/>
        </w:rPr>
        <w:t>Тапсыру мерзімі</w:t>
      </w:r>
      <w:r w:rsidRPr="00381A21">
        <w:rPr>
          <w:rFonts w:ascii="Times New Roman" w:hAnsi="Times New Roman" w:cs="Times New Roman"/>
          <w:b/>
          <w:sz w:val="24"/>
          <w:szCs w:val="24"/>
          <w:lang w:val="kk-KZ"/>
        </w:rPr>
        <w:t>:</w:t>
      </w:r>
      <w:r w:rsidRPr="00381A21">
        <w:rPr>
          <w:rFonts w:ascii="Times New Roman" w:hAnsi="Times New Roman" w:cs="Times New Roman"/>
          <w:b/>
          <w:i/>
          <w:sz w:val="24"/>
          <w:szCs w:val="24"/>
          <w:lang w:val="kk-KZ"/>
        </w:rPr>
        <w:t>8 апта</w:t>
      </w:r>
    </w:p>
    <w:p w:rsidR="004A0CA1" w:rsidRPr="002F2100" w:rsidRDefault="004A0CA1" w:rsidP="002F2100">
      <w:pPr>
        <w:widowControl w:val="0"/>
        <w:shd w:val="clear" w:color="auto" w:fill="FFFFFF"/>
        <w:tabs>
          <w:tab w:val="left" w:pos="355"/>
          <w:tab w:val="left" w:pos="993"/>
        </w:tabs>
        <w:autoSpaceDE w:val="0"/>
        <w:autoSpaceDN w:val="0"/>
        <w:adjustRightInd w:val="0"/>
        <w:spacing w:after="0" w:line="240" w:lineRule="auto"/>
        <w:jc w:val="both"/>
        <w:rPr>
          <w:rFonts w:ascii="Times New Roman" w:hAnsi="Times New Roman" w:cs="Times New Roman"/>
          <w:sz w:val="24"/>
          <w:szCs w:val="24"/>
          <w:lang w:val="kk-KZ"/>
        </w:rPr>
      </w:pPr>
      <w:r>
        <w:rPr>
          <w:rStyle w:val="20"/>
          <w:rFonts w:ascii="Times New Roman" w:hAnsi="Times New Roman" w:cs="Times New Roman"/>
          <w:sz w:val="24"/>
          <w:szCs w:val="24"/>
          <w:lang w:val="kk-KZ"/>
        </w:rPr>
        <w:tab/>
        <w:t xml:space="preserve">    </w:t>
      </w:r>
      <w:r>
        <w:rPr>
          <w:rFonts w:ascii="Times New Roman" w:eastAsia="Times New Roman" w:hAnsi="Times New Roman" w:cs="Times New Roman"/>
          <w:b/>
          <w:bCs/>
          <w:sz w:val="24"/>
          <w:szCs w:val="24"/>
          <w:lang w:val="kk-KZ"/>
        </w:rPr>
        <w:t>«</w:t>
      </w:r>
      <w:r w:rsidR="002F2100">
        <w:rPr>
          <w:rFonts w:ascii="Times New Roman" w:eastAsia="Times New Roman" w:hAnsi="Times New Roman" w:cs="Times New Roman"/>
          <w:b/>
          <w:bCs/>
          <w:sz w:val="24"/>
          <w:szCs w:val="24"/>
          <w:lang w:val="kk-KZ"/>
        </w:rPr>
        <w:t>Ғылым мен білімді компьютерлендіру технолгиялары</w:t>
      </w:r>
      <w:r>
        <w:rPr>
          <w:rFonts w:ascii="Times New Roman" w:hAnsi="Times New Roman" w:cs="Times New Roman"/>
          <w:b/>
          <w:sz w:val="24"/>
          <w:szCs w:val="24"/>
          <w:lang w:val="kk-KZ"/>
        </w:rPr>
        <w:t>» курсының бағдарламасы</w:t>
      </w:r>
      <w:r w:rsidRPr="0045119A">
        <w:rPr>
          <w:rFonts w:ascii="Times New Roman" w:hAnsi="Times New Roman" w:cs="Times New Roman"/>
          <w:b/>
          <w:sz w:val="24"/>
          <w:szCs w:val="24"/>
          <w:lang w:val="kk-KZ"/>
        </w:rPr>
        <w:t>ны</w:t>
      </w:r>
      <w:r>
        <w:rPr>
          <w:rFonts w:ascii="Times New Roman" w:hAnsi="Times New Roman" w:cs="Times New Roman"/>
          <w:b/>
          <w:sz w:val="24"/>
          <w:szCs w:val="24"/>
          <w:lang w:val="kk-KZ"/>
        </w:rPr>
        <w:t>ң</w:t>
      </w:r>
      <w:r w:rsidR="002F2100">
        <w:rPr>
          <w:rFonts w:ascii="Times New Roman" w:hAnsi="Times New Roman" w:cs="Times New Roman"/>
          <w:sz w:val="24"/>
          <w:szCs w:val="24"/>
          <w:lang w:val="kk-KZ"/>
        </w:rPr>
        <w:t xml:space="preserve"> </w:t>
      </w:r>
      <w:r>
        <w:rPr>
          <w:rFonts w:ascii="Times New Roman" w:hAnsi="Times New Roman" w:cs="Times New Roman"/>
          <w:b/>
          <w:sz w:val="24"/>
          <w:szCs w:val="24"/>
          <w:lang w:val="kk-KZ"/>
        </w:rPr>
        <w:t>келесі тақырыптар аясында берілген сұрақтарға жауап жазу:</w:t>
      </w:r>
    </w:p>
    <w:p w:rsidR="00DC6046" w:rsidRDefault="00DC6046" w:rsidP="004A0CA1">
      <w:pPr>
        <w:widowControl w:val="0"/>
        <w:shd w:val="clear" w:color="auto" w:fill="FFFFFF"/>
        <w:tabs>
          <w:tab w:val="left" w:pos="355"/>
          <w:tab w:val="left" w:pos="993"/>
        </w:tabs>
        <w:autoSpaceDE w:val="0"/>
        <w:autoSpaceDN w:val="0"/>
        <w:adjustRightInd w:val="0"/>
        <w:spacing w:after="0" w:line="240" w:lineRule="auto"/>
        <w:ind w:firstLine="567"/>
        <w:rPr>
          <w:rFonts w:ascii="Times New Roman" w:hAnsi="Times New Roman" w:cs="Times New Roman"/>
          <w:b/>
          <w:sz w:val="24"/>
          <w:szCs w:val="24"/>
          <w:lang w:val="kk-KZ"/>
        </w:rPr>
      </w:pPr>
    </w:p>
    <w:p w:rsidR="00DC6046" w:rsidRPr="002F2100" w:rsidRDefault="00DC6046" w:rsidP="002F2100">
      <w:pPr>
        <w:pStyle w:val="a6"/>
        <w:spacing w:before="0" w:beforeAutospacing="0" w:after="0" w:afterAutospacing="0"/>
        <w:jc w:val="both"/>
        <w:rPr>
          <w:rFonts w:ascii="Times New Roman" w:hAnsi="Times New Roman" w:cs="Times New Roman"/>
          <w:b/>
          <w:sz w:val="24"/>
          <w:szCs w:val="24"/>
          <w:lang w:val="kk-KZ"/>
        </w:rPr>
      </w:pPr>
    </w:p>
    <w:p w:rsidR="00DC6046" w:rsidRPr="002F2100" w:rsidRDefault="00DC6046" w:rsidP="002F2100">
      <w:pPr>
        <w:pStyle w:val="a6"/>
        <w:spacing w:before="0" w:beforeAutospacing="0" w:after="0" w:afterAutospacing="0"/>
        <w:jc w:val="both"/>
        <w:rPr>
          <w:rFonts w:ascii="Times New Roman" w:hAnsi="Times New Roman" w:cs="Times New Roman"/>
          <w:b/>
          <w:sz w:val="24"/>
          <w:szCs w:val="24"/>
          <w:lang w:val="kk-KZ"/>
        </w:rPr>
      </w:pPr>
      <w:r w:rsidRPr="002F2100">
        <w:rPr>
          <w:rFonts w:ascii="Times New Roman" w:hAnsi="Times New Roman" w:cs="Times New Roman"/>
          <w:b/>
          <w:sz w:val="24"/>
          <w:szCs w:val="24"/>
          <w:lang w:val="kk-KZ"/>
        </w:rPr>
        <w:t xml:space="preserve">Сурактар </w:t>
      </w:r>
    </w:p>
    <w:p w:rsidR="00DC6046" w:rsidRPr="002F2100" w:rsidRDefault="00DC6046" w:rsidP="002F2100">
      <w:pPr>
        <w:pStyle w:val="a6"/>
        <w:spacing w:before="0" w:beforeAutospacing="0" w:after="0" w:afterAutospacing="0"/>
        <w:jc w:val="both"/>
        <w:rPr>
          <w:rFonts w:ascii="Times New Roman" w:hAnsi="Times New Roman" w:cs="Times New Roman"/>
          <w:b/>
          <w:sz w:val="24"/>
          <w:szCs w:val="24"/>
          <w:lang w:val="kk-KZ"/>
        </w:rPr>
      </w:pPr>
    </w:p>
    <w:p w:rsidR="00DC6046" w:rsidRPr="002F2100" w:rsidRDefault="00DC6046" w:rsidP="002F2100">
      <w:pPr>
        <w:pStyle w:val="a6"/>
        <w:spacing w:before="0" w:beforeAutospacing="0" w:after="0" w:afterAutospacing="0"/>
        <w:ind w:left="357" w:firstLine="351"/>
        <w:jc w:val="both"/>
        <w:rPr>
          <w:rFonts w:ascii="Times New Roman" w:hAnsi="Times New Roman" w:cs="Times New Roman"/>
          <w:sz w:val="24"/>
          <w:szCs w:val="24"/>
          <w:u w:val="single"/>
          <w:lang w:val="kk-KZ"/>
        </w:rPr>
      </w:pPr>
      <w:r w:rsidRPr="002F2100">
        <w:rPr>
          <w:rFonts w:ascii="Times New Roman" w:hAnsi="Times New Roman" w:cs="Times New Roman"/>
          <w:sz w:val="24"/>
          <w:szCs w:val="24"/>
          <w:lang w:val="kk-KZ"/>
        </w:rPr>
        <w:t xml:space="preserve">1.Ақпаттар және ақпараттық қоғам </w:t>
      </w:r>
    </w:p>
    <w:p w:rsidR="00DC6046" w:rsidRPr="002F2100" w:rsidRDefault="00DC6046" w:rsidP="002F2100">
      <w:pPr>
        <w:pStyle w:val="a6"/>
        <w:spacing w:before="0" w:beforeAutospacing="0" w:after="0" w:afterAutospacing="0"/>
        <w:ind w:left="357" w:firstLine="351"/>
        <w:jc w:val="both"/>
        <w:rPr>
          <w:rFonts w:ascii="Times New Roman" w:hAnsi="Times New Roman" w:cs="Times New Roman"/>
          <w:sz w:val="24"/>
          <w:szCs w:val="24"/>
          <w:lang w:val="kk-KZ"/>
        </w:rPr>
      </w:pPr>
      <w:r w:rsidRPr="002F2100">
        <w:rPr>
          <w:rFonts w:ascii="Times New Roman" w:hAnsi="Times New Roman" w:cs="Times New Roman"/>
          <w:sz w:val="24"/>
          <w:szCs w:val="24"/>
          <w:lang w:val="kk-KZ"/>
        </w:rPr>
        <w:t>2.Қоғамдық өмір мен тұрмыс саласындағы компьютерлендіру.</w:t>
      </w:r>
    </w:p>
    <w:p w:rsidR="00DC6046" w:rsidRPr="002F2100" w:rsidRDefault="00DC6046" w:rsidP="002F2100">
      <w:pPr>
        <w:pStyle w:val="1"/>
        <w:spacing w:before="0" w:line="240" w:lineRule="auto"/>
        <w:ind w:firstLine="708"/>
        <w:jc w:val="both"/>
        <w:rPr>
          <w:rFonts w:ascii="Times New Roman" w:hAnsi="Times New Roman" w:cs="Times New Roman"/>
          <w:sz w:val="24"/>
          <w:szCs w:val="24"/>
          <w:lang w:val="kk-KZ"/>
        </w:rPr>
      </w:pPr>
      <w:r w:rsidRPr="002F2100">
        <w:rPr>
          <w:rFonts w:ascii="Times New Roman" w:hAnsi="Times New Roman" w:cs="Times New Roman"/>
          <w:b w:val="0"/>
          <w:sz w:val="24"/>
          <w:szCs w:val="24"/>
          <w:lang w:val="kk-KZ"/>
        </w:rPr>
        <w:t>3</w:t>
      </w:r>
      <w:r w:rsidRPr="002F2100">
        <w:rPr>
          <w:rFonts w:ascii="Times New Roman" w:hAnsi="Times New Roman" w:cs="Times New Roman"/>
          <w:sz w:val="24"/>
          <w:szCs w:val="24"/>
          <w:lang w:val="kk-KZ"/>
        </w:rPr>
        <w:t>.</w:t>
      </w:r>
      <w:r w:rsidRPr="002F2100">
        <w:rPr>
          <w:rFonts w:ascii="Times New Roman" w:hAnsi="Times New Roman" w:cs="Times New Roman"/>
          <w:b w:val="0"/>
          <w:sz w:val="24"/>
          <w:szCs w:val="24"/>
          <w:lang w:val="kk-KZ"/>
        </w:rPr>
        <w:t>ХХІ ғасыр компьютерлендіру ғысыры</w:t>
      </w:r>
    </w:p>
    <w:p w:rsidR="00DC6046" w:rsidRPr="002F2100" w:rsidRDefault="00DC6046" w:rsidP="002F2100">
      <w:pPr>
        <w:pStyle w:val="a4"/>
        <w:spacing w:after="0" w:line="240" w:lineRule="auto"/>
        <w:ind w:left="700"/>
        <w:rPr>
          <w:rFonts w:ascii="Times New Roman" w:hAnsi="Times New Roman"/>
          <w:shd w:val="clear" w:color="auto" w:fill="FFFFFF"/>
          <w:lang w:val="kk-KZ" w:eastAsia="en-US"/>
        </w:rPr>
      </w:pPr>
      <w:r w:rsidRPr="002F2100">
        <w:rPr>
          <w:rFonts w:ascii="Times New Roman" w:hAnsi="Times New Roman"/>
          <w:lang w:val="kk-KZ"/>
        </w:rPr>
        <w:t>4.Ақпараттық мәдениет туралы түсінктемелер</w:t>
      </w:r>
    </w:p>
    <w:p w:rsidR="00DC6046" w:rsidRPr="002F2100" w:rsidRDefault="00DC6046" w:rsidP="002F2100">
      <w:pPr>
        <w:pStyle w:val="a4"/>
        <w:spacing w:after="0" w:line="240" w:lineRule="auto"/>
        <w:ind w:left="700"/>
        <w:rPr>
          <w:rFonts w:ascii="Times New Roman" w:hAnsi="Times New Roman"/>
          <w:shd w:val="clear" w:color="auto" w:fill="FFFFFF"/>
          <w:lang w:val="kk-KZ" w:eastAsia="en-US"/>
        </w:rPr>
      </w:pPr>
      <w:r w:rsidRPr="002F2100">
        <w:rPr>
          <w:rFonts w:ascii="Times New Roman" w:hAnsi="Times New Roman"/>
          <w:lang w:val="kk-KZ"/>
        </w:rPr>
        <w:t xml:space="preserve">5.Ақпараттық мәдениетті қалыптатырудың өзектілігі  </w:t>
      </w:r>
    </w:p>
    <w:p w:rsidR="00DC6046" w:rsidRPr="002F2100" w:rsidRDefault="00DC6046" w:rsidP="002F2100">
      <w:pPr>
        <w:pStyle w:val="a7"/>
        <w:spacing w:after="0"/>
        <w:ind w:left="0" w:firstLine="283"/>
        <w:jc w:val="both"/>
        <w:rPr>
          <w:lang w:val="kk-KZ"/>
        </w:rPr>
      </w:pPr>
      <w:r w:rsidRPr="002F2100">
        <w:rPr>
          <w:lang w:val="kk-KZ"/>
        </w:rPr>
        <w:t xml:space="preserve"> </w:t>
      </w:r>
      <w:r w:rsidRPr="002F2100">
        <w:rPr>
          <w:lang w:val="kk-KZ"/>
        </w:rPr>
        <w:tab/>
        <w:t>6.Ғылыми ақпараттық мәдениет және оны қалыптастыру</w:t>
      </w:r>
      <w:r w:rsidRPr="002F2100">
        <w:rPr>
          <w:b/>
          <w:shd w:val="clear" w:color="auto" w:fill="FFFFFF"/>
          <w:lang w:val="kk-KZ" w:eastAsia="en-US"/>
        </w:rPr>
        <w:t xml:space="preserve"> </w:t>
      </w:r>
    </w:p>
    <w:p w:rsidR="00DC6046" w:rsidRPr="002F2100" w:rsidRDefault="00DC6046" w:rsidP="002F2100">
      <w:pPr>
        <w:pStyle w:val="a4"/>
        <w:spacing w:after="0" w:line="240" w:lineRule="auto"/>
        <w:ind w:left="700"/>
        <w:jc w:val="both"/>
        <w:rPr>
          <w:rFonts w:ascii="Times New Roman" w:hAnsi="Times New Roman"/>
          <w:shd w:val="clear" w:color="auto" w:fill="FFFFFF"/>
          <w:lang w:val="kk-KZ" w:eastAsia="en-US"/>
        </w:rPr>
      </w:pPr>
      <w:r w:rsidRPr="002F2100">
        <w:rPr>
          <w:rFonts w:ascii="Times New Roman" w:hAnsi="Times New Roman"/>
          <w:shd w:val="clear" w:color="auto" w:fill="FFFFFF"/>
          <w:lang w:val="kk-KZ" w:eastAsia="en-US"/>
        </w:rPr>
        <w:t>7.Қазіргі кездегі ғылыми индустрия: ақпараттандыру мен математикаландыру</w:t>
      </w:r>
    </w:p>
    <w:p w:rsidR="00DC6046" w:rsidRPr="002F2100" w:rsidRDefault="00DC6046" w:rsidP="002F2100">
      <w:pPr>
        <w:pStyle w:val="a4"/>
        <w:spacing w:after="0" w:line="240" w:lineRule="auto"/>
        <w:ind w:left="700"/>
        <w:jc w:val="both"/>
        <w:rPr>
          <w:rFonts w:ascii="Times New Roman" w:hAnsi="Times New Roman"/>
          <w:shd w:val="clear" w:color="auto" w:fill="FFFFFF"/>
          <w:lang w:val="kk-KZ" w:eastAsia="en-US"/>
        </w:rPr>
      </w:pPr>
      <w:r w:rsidRPr="002F2100">
        <w:rPr>
          <w:rFonts w:ascii="Times New Roman" w:hAnsi="Times New Roman"/>
          <w:shd w:val="clear" w:color="auto" w:fill="FFFFFF"/>
          <w:lang w:val="kk-KZ" w:eastAsia="en-US"/>
        </w:rPr>
        <w:t xml:space="preserve">8.Ғылыми ақпараттардың электронды нұсқалары: кітапхана, сөздік т.б.  </w:t>
      </w:r>
    </w:p>
    <w:p w:rsidR="00DC6046" w:rsidRPr="002F2100" w:rsidRDefault="00DC6046" w:rsidP="002F2100">
      <w:pPr>
        <w:spacing w:after="0" w:line="240" w:lineRule="auto"/>
        <w:ind w:firstLine="708"/>
        <w:jc w:val="both"/>
        <w:rPr>
          <w:rFonts w:ascii="Times New Roman" w:hAnsi="Times New Roman" w:cs="Times New Roman"/>
          <w:sz w:val="24"/>
          <w:szCs w:val="24"/>
          <w:lang w:val="kk-KZ"/>
        </w:rPr>
      </w:pPr>
      <w:r w:rsidRPr="002F2100">
        <w:rPr>
          <w:rFonts w:ascii="Times New Roman" w:hAnsi="Times New Roman" w:cs="Times New Roman"/>
          <w:sz w:val="24"/>
          <w:szCs w:val="24"/>
          <w:lang w:val="kk-KZ"/>
        </w:rPr>
        <w:t xml:space="preserve">9.Ғылым компьютерлендірудің технологиялары және оның перспективалары </w:t>
      </w:r>
    </w:p>
    <w:p w:rsidR="00DC6046" w:rsidRPr="002F2100" w:rsidRDefault="00DC6046" w:rsidP="002F2100">
      <w:pPr>
        <w:pStyle w:val="a4"/>
        <w:shd w:val="clear" w:color="auto" w:fill="FFFFFF"/>
        <w:spacing w:after="0" w:line="240" w:lineRule="auto"/>
        <w:ind w:left="700"/>
        <w:jc w:val="both"/>
        <w:rPr>
          <w:rFonts w:ascii="Times New Roman" w:hAnsi="Times New Roman"/>
          <w:shd w:val="clear" w:color="auto" w:fill="FFFFFF"/>
          <w:lang w:val="kk-KZ" w:eastAsia="en-US"/>
        </w:rPr>
      </w:pPr>
      <w:r w:rsidRPr="002F2100">
        <w:rPr>
          <w:rFonts w:ascii="Times New Roman" w:hAnsi="Times New Roman"/>
          <w:lang w:val="kk-KZ"/>
        </w:rPr>
        <w:t xml:space="preserve">10.Ғылымдағы компьютерлік модельдеу технологиясы </w:t>
      </w:r>
    </w:p>
    <w:p w:rsidR="00DC6046" w:rsidRPr="002F2100" w:rsidRDefault="00DC6046" w:rsidP="002F2100">
      <w:pPr>
        <w:pStyle w:val="a4"/>
        <w:shd w:val="clear" w:color="auto" w:fill="FFFFFF"/>
        <w:spacing w:after="0" w:line="240" w:lineRule="auto"/>
        <w:ind w:left="700"/>
        <w:jc w:val="both"/>
        <w:rPr>
          <w:rFonts w:ascii="Times New Roman" w:hAnsi="Times New Roman"/>
          <w:shd w:val="clear" w:color="auto" w:fill="FFFFFF"/>
          <w:lang w:val="kk-KZ" w:eastAsia="en-US"/>
        </w:rPr>
      </w:pPr>
      <w:r w:rsidRPr="002F2100">
        <w:rPr>
          <w:rFonts w:ascii="Times New Roman" w:hAnsi="Times New Roman"/>
          <w:lang w:val="kk-KZ"/>
        </w:rPr>
        <w:t>11.Ақпараттық және компютерлік модельдеу</w:t>
      </w:r>
    </w:p>
    <w:p w:rsidR="00DC6046" w:rsidRPr="002F2100" w:rsidRDefault="00DC6046" w:rsidP="002F2100">
      <w:pPr>
        <w:pStyle w:val="a4"/>
        <w:shd w:val="clear" w:color="auto" w:fill="FFFFFF"/>
        <w:spacing w:after="0" w:line="240" w:lineRule="auto"/>
        <w:ind w:left="700"/>
        <w:jc w:val="both"/>
        <w:rPr>
          <w:rFonts w:ascii="Times New Roman" w:hAnsi="Times New Roman"/>
          <w:shd w:val="clear" w:color="auto" w:fill="FFFFFF"/>
          <w:lang w:val="kk-KZ" w:eastAsia="en-US"/>
        </w:rPr>
      </w:pPr>
      <w:r w:rsidRPr="002F2100">
        <w:rPr>
          <w:rFonts w:ascii="Times New Roman" w:hAnsi="Times New Roman"/>
          <w:lang w:val="kk-KZ"/>
        </w:rPr>
        <w:t xml:space="preserve">12.Модельдеу үлгілері және математикалық модельдер </w:t>
      </w:r>
    </w:p>
    <w:p w:rsidR="00DC6046" w:rsidRPr="002F2100" w:rsidRDefault="00DC6046" w:rsidP="002F2100">
      <w:pPr>
        <w:pStyle w:val="a4"/>
        <w:spacing w:after="0" w:line="240" w:lineRule="auto"/>
        <w:ind w:left="700"/>
        <w:rPr>
          <w:rFonts w:ascii="Times New Roman" w:hAnsi="Times New Roman"/>
          <w:shd w:val="clear" w:color="auto" w:fill="FFFFFF"/>
          <w:lang w:val="kk-KZ" w:eastAsia="en-US"/>
        </w:rPr>
      </w:pPr>
      <w:r w:rsidRPr="002F2100">
        <w:rPr>
          <w:rFonts w:ascii="Times New Roman" w:hAnsi="Times New Roman"/>
          <w:lang w:val="kk-KZ"/>
        </w:rPr>
        <w:t>13.Футурологияның компьютерлік модельдеуге бейімділігі</w:t>
      </w:r>
    </w:p>
    <w:p w:rsidR="00DC6046" w:rsidRPr="002F2100" w:rsidRDefault="00DC6046" w:rsidP="002F2100">
      <w:pPr>
        <w:pStyle w:val="a4"/>
        <w:spacing w:after="0" w:line="240" w:lineRule="auto"/>
        <w:ind w:left="700"/>
        <w:rPr>
          <w:rFonts w:ascii="Times New Roman" w:hAnsi="Times New Roman"/>
          <w:shd w:val="clear" w:color="auto" w:fill="FFFFFF"/>
          <w:lang w:val="kk-KZ" w:eastAsia="en-US"/>
        </w:rPr>
      </w:pPr>
      <w:r w:rsidRPr="002F2100">
        <w:rPr>
          <w:rFonts w:ascii="Times New Roman" w:hAnsi="Times New Roman"/>
          <w:lang w:val="kk-KZ"/>
        </w:rPr>
        <w:t>14.Болашақтың модельдерін  құру: дәстүрлі мен инновациялар</w:t>
      </w:r>
    </w:p>
    <w:p w:rsidR="00DC6046" w:rsidRPr="002F2100" w:rsidRDefault="00DC6046" w:rsidP="002F2100">
      <w:pPr>
        <w:pStyle w:val="a4"/>
        <w:spacing w:after="0" w:line="240" w:lineRule="auto"/>
        <w:ind w:left="700"/>
        <w:rPr>
          <w:rFonts w:ascii="Times New Roman" w:hAnsi="Times New Roman"/>
          <w:shd w:val="clear" w:color="auto" w:fill="FFFFFF"/>
          <w:lang w:val="kk-KZ" w:eastAsia="en-US"/>
        </w:rPr>
      </w:pPr>
      <w:r w:rsidRPr="002F2100">
        <w:rPr>
          <w:rFonts w:ascii="Times New Roman" w:hAnsi="Times New Roman"/>
          <w:lang w:val="kk-KZ"/>
        </w:rPr>
        <w:t>15.Философиялық идеялардың модельдеу арқылы алынуы</w:t>
      </w:r>
    </w:p>
    <w:p w:rsidR="00DC6046" w:rsidRPr="002F2100" w:rsidRDefault="00DC6046" w:rsidP="002F2100">
      <w:pPr>
        <w:pStyle w:val="a4"/>
        <w:spacing w:after="0" w:line="240" w:lineRule="auto"/>
        <w:rPr>
          <w:rFonts w:ascii="Times New Roman" w:hAnsi="Times New Roman"/>
          <w:shd w:val="clear" w:color="auto" w:fill="FFFFFF"/>
          <w:lang w:val="kk-KZ" w:eastAsia="en-US"/>
        </w:rPr>
      </w:pPr>
      <w:r w:rsidRPr="002F2100">
        <w:rPr>
          <w:rFonts w:ascii="Times New Roman" w:hAnsi="Times New Roman"/>
          <w:lang w:val="kk-KZ"/>
        </w:rPr>
        <w:t xml:space="preserve">16.Білім беруде ақпараттық технологияларды қолдану </w:t>
      </w:r>
    </w:p>
    <w:p w:rsidR="00DC6046" w:rsidRPr="002F2100" w:rsidRDefault="00DC6046" w:rsidP="002F2100">
      <w:pPr>
        <w:pStyle w:val="a4"/>
        <w:spacing w:after="0" w:line="240" w:lineRule="auto"/>
        <w:rPr>
          <w:rFonts w:ascii="Times New Roman" w:hAnsi="Times New Roman"/>
          <w:shd w:val="clear" w:color="auto" w:fill="FFFFFF"/>
          <w:lang w:val="kk-KZ" w:eastAsia="en-US"/>
        </w:rPr>
      </w:pPr>
      <w:r w:rsidRPr="002F2100">
        <w:rPr>
          <w:rFonts w:ascii="Times New Roman" w:hAnsi="Times New Roman"/>
          <w:lang w:val="kk-KZ"/>
        </w:rPr>
        <w:t xml:space="preserve">17.Білім беруді ақпараттандыру үдерісі, кезеңдері </w:t>
      </w:r>
    </w:p>
    <w:p w:rsidR="00DC6046" w:rsidRPr="002F2100" w:rsidRDefault="00DC6046" w:rsidP="002F2100">
      <w:pPr>
        <w:spacing w:after="0" w:line="240" w:lineRule="auto"/>
        <w:ind w:firstLine="708"/>
        <w:jc w:val="both"/>
        <w:rPr>
          <w:rFonts w:ascii="Times New Roman" w:hAnsi="Times New Roman" w:cs="Times New Roman"/>
          <w:b/>
          <w:sz w:val="24"/>
          <w:szCs w:val="24"/>
          <w:lang w:val="kk-KZ"/>
        </w:rPr>
      </w:pPr>
      <w:r w:rsidRPr="002F2100">
        <w:rPr>
          <w:rFonts w:ascii="Times New Roman" w:hAnsi="Times New Roman" w:cs="Times New Roman"/>
          <w:sz w:val="24"/>
          <w:szCs w:val="24"/>
          <w:lang w:val="kk-KZ"/>
        </w:rPr>
        <w:t>18.Ақпараттық технологиялардың білім берудегі рөлі мен маңызы</w:t>
      </w:r>
    </w:p>
    <w:p w:rsidR="00DC6046" w:rsidRPr="002F2100" w:rsidRDefault="00DC6046" w:rsidP="002F2100">
      <w:pPr>
        <w:pStyle w:val="a4"/>
        <w:spacing w:after="0" w:line="240" w:lineRule="auto"/>
        <w:ind w:left="700"/>
        <w:rPr>
          <w:rFonts w:ascii="Times New Roman" w:hAnsi="Times New Roman"/>
          <w:lang w:val="kk-KZ" w:eastAsia="en-US"/>
        </w:rPr>
      </w:pPr>
      <w:r w:rsidRPr="002F2100">
        <w:rPr>
          <w:rFonts w:ascii="Times New Roman" w:hAnsi="Times New Roman"/>
          <w:lang w:val="kk-KZ"/>
        </w:rPr>
        <w:t xml:space="preserve">19.Жоғары оқу орындарындағы білім берудегі компьютерлендірудің өзектілігі </w:t>
      </w:r>
    </w:p>
    <w:p w:rsidR="00DC6046" w:rsidRPr="002F2100" w:rsidRDefault="00DC6046" w:rsidP="002F2100">
      <w:pPr>
        <w:pStyle w:val="a4"/>
        <w:spacing w:after="0" w:line="240" w:lineRule="auto"/>
        <w:ind w:left="700"/>
        <w:rPr>
          <w:rFonts w:ascii="Times New Roman" w:hAnsi="Times New Roman"/>
          <w:lang w:val="kk-KZ" w:eastAsia="en-US"/>
        </w:rPr>
      </w:pPr>
      <w:r w:rsidRPr="002F2100">
        <w:rPr>
          <w:rFonts w:ascii="Times New Roman" w:hAnsi="Times New Roman"/>
          <w:lang w:val="kk-KZ"/>
        </w:rPr>
        <w:t xml:space="preserve">20.ЖОО орындарындағы компьютерлегндіру технологияларын зерттеуші-мамандар </w:t>
      </w:r>
    </w:p>
    <w:p w:rsidR="00DC6046" w:rsidRPr="002F2100" w:rsidRDefault="00DC6046" w:rsidP="002F2100">
      <w:pPr>
        <w:spacing w:after="0" w:line="240" w:lineRule="auto"/>
        <w:ind w:firstLine="700"/>
        <w:rPr>
          <w:rFonts w:ascii="Times New Roman" w:hAnsi="Times New Roman" w:cs="Times New Roman"/>
          <w:sz w:val="24"/>
          <w:szCs w:val="24"/>
          <w:lang w:val="kk-KZ"/>
        </w:rPr>
      </w:pPr>
      <w:r w:rsidRPr="002F2100">
        <w:rPr>
          <w:rFonts w:ascii="Times New Roman" w:hAnsi="Times New Roman" w:cs="Times New Roman"/>
          <w:sz w:val="24"/>
          <w:szCs w:val="24"/>
          <w:lang w:val="kk-KZ"/>
        </w:rPr>
        <w:t>21.ЖОО орындарындағы білім беруді компьютерлендірудің мақсат, міндеттері</w:t>
      </w:r>
    </w:p>
    <w:p w:rsidR="00DC6046" w:rsidRPr="002F2100" w:rsidRDefault="00DC6046" w:rsidP="002F2100">
      <w:pPr>
        <w:spacing w:after="0" w:line="240" w:lineRule="auto"/>
        <w:ind w:firstLine="340"/>
        <w:jc w:val="center"/>
        <w:rPr>
          <w:rFonts w:ascii="Times New Roman" w:hAnsi="Times New Roman" w:cs="Times New Roman"/>
          <w:b/>
          <w:sz w:val="24"/>
          <w:szCs w:val="24"/>
          <w:lang w:val="kk-KZ"/>
        </w:rPr>
      </w:pPr>
    </w:p>
    <w:p w:rsidR="00DC6046" w:rsidRPr="002F2100" w:rsidRDefault="00DC6046" w:rsidP="002F2100">
      <w:pPr>
        <w:spacing w:after="0" w:line="240" w:lineRule="auto"/>
        <w:rPr>
          <w:rFonts w:ascii="Times New Roman" w:hAnsi="Times New Roman" w:cs="Times New Roman"/>
          <w:lang w:val="kk-KZ"/>
        </w:rPr>
      </w:pPr>
    </w:p>
    <w:p w:rsidR="004A0CA1" w:rsidRDefault="004A0CA1" w:rsidP="004A0CA1">
      <w:pPr>
        <w:autoSpaceDE w:val="0"/>
        <w:autoSpaceDN w:val="0"/>
        <w:spacing w:after="0" w:line="240" w:lineRule="auto"/>
        <w:ind w:left="360"/>
        <w:jc w:val="both"/>
        <w:rPr>
          <w:rFonts w:ascii="Times New Roman" w:hAnsi="Times New Roman" w:cs="Times New Roman"/>
          <w:b/>
          <w:color w:val="002060"/>
          <w:sz w:val="24"/>
          <w:szCs w:val="24"/>
          <w:lang w:val="kk-KZ" w:eastAsia="en-US"/>
        </w:rPr>
      </w:pPr>
    </w:p>
    <w:p w:rsidR="001A3C7F" w:rsidRPr="001A3C7F" w:rsidRDefault="004A0CA1" w:rsidP="001A3C7F">
      <w:pPr>
        <w:autoSpaceDE w:val="0"/>
        <w:autoSpaceDN w:val="0"/>
        <w:spacing w:after="0" w:line="240" w:lineRule="auto"/>
        <w:ind w:left="360"/>
        <w:jc w:val="both"/>
        <w:rPr>
          <w:rFonts w:ascii="Times New Roman" w:hAnsi="Times New Roman" w:cs="Times New Roman"/>
          <w:b/>
          <w:sz w:val="24"/>
          <w:szCs w:val="24"/>
          <w:lang w:val="kk-KZ"/>
        </w:rPr>
      </w:pPr>
      <w:r w:rsidRPr="004A6D67">
        <w:rPr>
          <w:rFonts w:ascii="Times New Roman" w:hAnsi="Times New Roman" w:cs="Times New Roman"/>
          <w:b/>
          <w:sz w:val="24"/>
          <w:szCs w:val="24"/>
          <w:lang w:val="kk-KZ"/>
        </w:rPr>
        <w:t>Тапсырма жазбаша түрде орындалады</w:t>
      </w:r>
      <w:r w:rsidRPr="001C7C9E">
        <w:rPr>
          <w:rFonts w:ascii="Times New Roman" w:hAnsi="Times New Roman" w:cs="Times New Roman"/>
          <w:b/>
          <w:sz w:val="24"/>
          <w:szCs w:val="24"/>
          <w:lang w:val="kk-KZ"/>
        </w:rPr>
        <w:t>.</w:t>
      </w:r>
      <w:r w:rsidR="001A3C7F">
        <w:rPr>
          <w:rFonts w:ascii="Times New Roman" w:hAnsi="Times New Roman" w:cs="Times New Roman"/>
          <w:b/>
          <w:sz w:val="24"/>
          <w:szCs w:val="24"/>
          <w:lang w:val="kk-KZ"/>
        </w:rPr>
        <w:t xml:space="preserve"> Әбір докторантқа екі сұрақтан беріледі. Әрбір сұраққа қоййылатын максимум балл – 50; Сондықтан да, екі сұрақтың толық балы  максимум – 100 балл болып табылады. Лектор бұл сұрақтарды тексеріп, өзі бағалайды және бір тәулік ішінде «универ жүйесіндегі» базаға қояды.  </w:t>
      </w:r>
    </w:p>
    <w:p w:rsidR="004A0CA1" w:rsidRPr="00AD6B7C" w:rsidRDefault="004A0CA1" w:rsidP="004A0CA1">
      <w:pPr>
        <w:spacing w:after="0" w:line="240" w:lineRule="auto"/>
        <w:ind w:firstLine="567"/>
        <w:jc w:val="both"/>
        <w:rPr>
          <w:rFonts w:ascii="Times New Roman" w:eastAsia="Times New Roman" w:hAnsi="Times New Roman" w:cs="Times New Roman"/>
          <w:b/>
          <w:bCs/>
          <w:color w:val="000000"/>
          <w:sz w:val="24"/>
          <w:szCs w:val="24"/>
          <w:lang w:val="kk-KZ"/>
        </w:rPr>
      </w:pPr>
    </w:p>
    <w:p w:rsidR="004A0CA1" w:rsidRPr="00AD6B7C" w:rsidRDefault="004A0CA1" w:rsidP="004A0CA1">
      <w:pPr>
        <w:pStyle w:val="1"/>
        <w:spacing w:before="0" w:line="240" w:lineRule="auto"/>
        <w:jc w:val="center"/>
        <w:rPr>
          <w:rFonts w:ascii="Times New Roman" w:hAnsi="Times New Roman" w:cs="Times New Roman"/>
          <w:color w:val="002060"/>
          <w:sz w:val="24"/>
          <w:szCs w:val="24"/>
          <w:lang w:val="kk-KZ"/>
        </w:rPr>
      </w:pPr>
    </w:p>
    <w:p w:rsidR="004A0CA1" w:rsidRPr="004A6D67" w:rsidRDefault="004A0CA1" w:rsidP="004A0CA1">
      <w:pPr>
        <w:pStyle w:val="1"/>
        <w:spacing w:before="0" w:line="240" w:lineRule="auto"/>
        <w:jc w:val="center"/>
        <w:rPr>
          <w:rFonts w:ascii="Times New Roman" w:hAnsi="Times New Roman" w:cs="Times New Roman"/>
          <w:iCs/>
          <w:color w:val="auto"/>
          <w:sz w:val="24"/>
          <w:szCs w:val="24"/>
          <w:lang w:val="kk-KZ"/>
        </w:rPr>
      </w:pPr>
      <w:r w:rsidRPr="004A6D67">
        <w:rPr>
          <w:rFonts w:ascii="Times New Roman" w:hAnsi="Times New Roman" w:cs="Times New Roman"/>
          <w:color w:val="auto"/>
          <w:sz w:val="24"/>
          <w:szCs w:val="24"/>
          <w:lang w:val="kk-KZ"/>
        </w:rPr>
        <w:t>ҰСЫНЫЛҒАН ӘДЕБИЕТТЕР ТІЗІМІ:</w:t>
      </w:r>
    </w:p>
    <w:p w:rsidR="004A0CA1" w:rsidRPr="00AD6B7C" w:rsidRDefault="004A0CA1" w:rsidP="004A0CA1">
      <w:pPr>
        <w:spacing w:after="0" w:line="240" w:lineRule="auto"/>
        <w:rPr>
          <w:rFonts w:ascii="Times New Roman" w:hAnsi="Times New Roman" w:cs="Times New Roman"/>
          <w:b/>
          <w:bCs/>
          <w:color w:val="002060"/>
          <w:sz w:val="24"/>
          <w:szCs w:val="24"/>
          <w:lang w:val="kk-KZ"/>
        </w:rPr>
      </w:pPr>
    </w:p>
    <w:p w:rsidR="002F2100" w:rsidRPr="00EF7E1F" w:rsidRDefault="002F2100" w:rsidP="002F2100">
      <w:pPr>
        <w:pStyle w:val="a6"/>
        <w:spacing w:before="0" w:beforeAutospacing="0" w:after="0" w:afterAutospacing="0"/>
        <w:ind w:firstLine="340"/>
        <w:jc w:val="both"/>
        <w:rPr>
          <w:rFonts w:ascii="Times New Roman" w:hAnsi="Times New Roman" w:cs="Times New Roman"/>
          <w:b/>
          <w:sz w:val="24"/>
          <w:szCs w:val="24"/>
          <w:shd w:val="clear" w:color="auto" w:fill="FFFFFF"/>
          <w:lang w:val="kk-KZ"/>
        </w:rPr>
      </w:pPr>
      <w:r w:rsidRPr="00EF7E1F">
        <w:rPr>
          <w:rFonts w:ascii="Times New Roman" w:hAnsi="Times New Roman" w:cs="Times New Roman"/>
          <w:b/>
          <w:sz w:val="24"/>
          <w:szCs w:val="24"/>
          <w:shd w:val="clear" w:color="auto" w:fill="FFFFFF"/>
          <w:lang w:val="kk-KZ"/>
        </w:rPr>
        <w:t>Негізгі әдебиеттер:</w:t>
      </w:r>
    </w:p>
    <w:p w:rsidR="002F2100" w:rsidRPr="001A3C7F" w:rsidRDefault="002F2100" w:rsidP="002F2100">
      <w:pPr>
        <w:pStyle w:val="a6"/>
        <w:spacing w:before="0" w:beforeAutospacing="0" w:after="0" w:afterAutospacing="0"/>
        <w:ind w:firstLine="340"/>
        <w:jc w:val="both"/>
        <w:rPr>
          <w:rFonts w:ascii="Times New Roman" w:hAnsi="Times New Roman" w:cs="Times New Roman"/>
          <w:sz w:val="24"/>
          <w:szCs w:val="24"/>
        </w:rPr>
      </w:pPr>
    </w:p>
    <w:p w:rsidR="002F2100" w:rsidRPr="001A3C7F" w:rsidRDefault="002F2100" w:rsidP="002F2100">
      <w:pPr>
        <w:pStyle w:val="a4"/>
        <w:numPr>
          <w:ilvl w:val="0"/>
          <w:numId w:val="4"/>
        </w:numPr>
        <w:shd w:val="clear" w:color="auto" w:fill="FFFFFF"/>
        <w:spacing w:after="0" w:line="240" w:lineRule="auto"/>
        <w:jc w:val="both"/>
        <w:rPr>
          <w:rFonts w:ascii="Times New Roman" w:hAnsi="Times New Roman"/>
          <w:lang w:val="kk-KZ"/>
        </w:rPr>
      </w:pPr>
      <w:r w:rsidRPr="001A3C7F">
        <w:rPr>
          <w:rFonts w:ascii="Times New Roman" w:hAnsi="Times New Roman"/>
        </w:rPr>
        <w:t>Урсул А</w:t>
      </w:r>
      <w:r w:rsidRPr="001A3C7F">
        <w:rPr>
          <w:rFonts w:ascii="Times New Roman" w:hAnsi="Times New Roman"/>
          <w:lang w:val="kk-KZ"/>
        </w:rPr>
        <w:t>.</w:t>
      </w:r>
      <w:r w:rsidRPr="001A3C7F">
        <w:rPr>
          <w:rFonts w:ascii="Times New Roman" w:hAnsi="Times New Roman"/>
        </w:rPr>
        <w:t>Д.</w:t>
      </w:r>
      <w:r w:rsidRPr="001A3C7F">
        <w:rPr>
          <w:rFonts w:ascii="Times New Roman" w:hAnsi="Times New Roman"/>
          <w:lang w:val="kk-KZ"/>
        </w:rPr>
        <w:t xml:space="preserve"> Информация//Философский энциклопедический словарь/Гл. редакция: Ф56    Л.   Ф.   Ильичев,   П. Н. Федосеев,   С. М.   Ковалев, В. Г. Панов — М.: Сов. Энциклопедия, 1983.—840с. </w:t>
      </w:r>
    </w:p>
    <w:p w:rsidR="002F2100" w:rsidRPr="001A3C7F" w:rsidRDefault="002F2100" w:rsidP="002F2100">
      <w:pPr>
        <w:pStyle w:val="a4"/>
        <w:numPr>
          <w:ilvl w:val="0"/>
          <w:numId w:val="4"/>
        </w:numPr>
        <w:tabs>
          <w:tab w:val="left" w:pos="228"/>
        </w:tabs>
        <w:spacing w:after="0" w:line="240" w:lineRule="auto"/>
        <w:jc w:val="both"/>
        <w:rPr>
          <w:rFonts w:ascii="Times New Roman" w:hAnsi="Times New Roman"/>
          <w:lang w:val="kk-KZ"/>
        </w:rPr>
      </w:pPr>
      <w:r w:rsidRPr="001A3C7F">
        <w:rPr>
          <w:rFonts w:ascii="Times New Roman" w:hAnsi="Times New Roman"/>
          <w:lang w:val="kk-KZ"/>
        </w:rPr>
        <w:t>Кузнецов С.А.и др. Современный толковый словарь русского языка. Санкт-Петербург:Норинт,2002.- 235 с.</w:t>
      </w:r>
    </w:p>
    <w:p w:rsidR="002F2100" w:rsidRPr="001A3C7F" w:rsidRDefault="002F2100" w:rsidP="002F2100">
      <w:pPr>
        <w:pStyle w:val="a4"/>
        <w:numPr>
          <w:ilvl w:val="0"/>
          <w:numId w:val="4"/>
        </w:numPr>
        <w:shd w:val="clear" w:color="auto" w:fill="FFFFFF"/>
        <w:spacing w:after="0" w:line="240" w:lineRule="auto"/>
        <w:jc w:val="both"/>
        <w:rPr>
          <w:rFonts w:ascii="Times New Roman" w:hAnsi="Times New Roman"/>
          <w:lang w:val="kk-KZ"/>
        </w:rPr>
      </w:pPr>
      <w:r w:rsidRPr="001A3C7F">
        <w:rPr>
          <w:rFonts w:ascii="Times New Roman" w:hAnsi="Times New Roman"/>
          <w:lang w:val="kk-KZ"/>
        </w:rPr>
        <w:lastRenderedPageBreak/>
        <w:t>Хузина С.А. Новые информационные технологии как фактор повышения квалификации начального профессионального образования: диссер.на соис.ученой степени кандидата пед.наук.- Екатеринбург,1997</w:t>
      </w:r>
    </w:p>
    <w:p w:rsidR="002F2100" w:rsidRPr="001A3C7F" w:rsidRDefault="002F2100" w:rsidP="002F2100">
      <w:pPr>
        <w:pStyle w:val="a4"/>
        <w:numPr>
          <w:ilvl w:val="0"/>
          <w:numId w:val="4"/>
        </w:numPr>
        <w:shd w:val="clear" w:color="auto" w:fill="FFFFFF"/>
        <w:spacing w:after="0" w:line="240" w:lineRule="auto"/>
        <w:jc w:val="both"/>
        <w:rPr>
          <w:rFonts w:ascii="Times New Roman" w:hAnsi="Times New Roman"/>
          <w:lang w:val="kk-KZ"/>
        </w:rPr>
      </w:pPr>
      <w:r w:rsidRPr="001A3C7F">
        <w:rPr>
          <w:rFonts w:ascii="Times New Roman" w:hAnsi="Times New Roman"/>
          <w:lang w:val="kk-KZ"/>
        </w:rPr>
        <w:t>Справочник информационного работника/Науч.ред.Р.С. Гиляревский, В.А. Минкина.-СПб.: Профессия, 2005.-552 с.-(Серия «Библиотека»)</w:t>
      </w:r>
    </w:p>
    <w:p w:rsidR="002F2100" w:rsidRPr="001A3C7F" w:rsidRDefault="002F2100" w:rsidP="002F2100">
      <w:pPr>
        <w:pStyle w:val="a4"/>
        <w:numPr>
          <w:ilvl w:val="0"/>
          <w:numId w:val="4"/>
        </w:numPr>
        <w:shd w:val="clear" w:color="auto" w:fill="FFFFFF"/>
        <w:spacing w:after="0" w:line="240" w:lineRule="auto"/>
        <w:jc w:val="both"/>
        <w:rPr>
          <w:rFonts w:ascii="Times New Roman" w:hAnsi="Times New Roman"/>
          <w:lang w:val="kk-KZ"/>
        </w:rPr>
      </w:pPr>
      <w:r w:rsidRPr="001A3C7F">
        <w:rPr>
          <w:rFonts w:ascii="Times New Roman" w:hAnsi="Times New Roman"/>
          <w:iCs/>
          <w:lang w:val="kk-KZ"/>
        </w:rPr>
        <w:t>Белл Д.</w:t>
      </w:r>
      <w:r w:rsidRPr="001A3C7F">
        <w:rPr>
          <w:rFonts w:ascii="Times New Roman" w:hAnsi="Times New Roman"/>
          <w:lang w:val="kk-KZ"/>
        </w:rPr>
        <w:t xml:space="preserve"> Социальные рамки информационного общества.//Новая технократическая волна на Западе. М.: Прогресс, 1986. 330-б</w:t>
      </w:r>
    </w:p>
    <w:p w:rsidR="002F2100" w:rsidRPr="001A3C7F" w:rsidRDefault="002F2100" w:rsidP="002F2100">
      <w:pPr>
        <w:pStyle w:val="a4"/>
        <w:numPr>
          <w:ilvl w:val="0"/>
          <w:numId w:val="4"/>
        </w:numPr>
        <w:shd w:val="clear" w:color="auto" w:fill="FFFFFF"/>
        <w:spacing w:after="0" w:line="240" w:lineRule="auto"/>
        <w:jc w:val="both"/>
        <w:rPr>
          <w:rFonts w:ascii="Times New Roman" w:hAnsi="Times New Roman"/>
          <w:lang w:val="kk-KZ"/>
        </w:rPr>
      </w:pPr>
      <w:r w:rsidRPr="001A3C7F">
        <w:rPr>
          <w:rFonts w:ascii="Times New Roman" w:hAnsi="Times New Roman"/>
          <w:lang w:val="kk-KZ"/>
        </w:rPr>
        <w:t xml:space="preserve">Красильникова В.А. Информатизация образования: понятийный аппарат \\ Инфо.- № 4, 2003.- С.21]. </w:t>
      </w:r>
    </w:p>
    <w:p w:rsidR="002F2100" w:rsidRPr="001A3C7F" w:rsidRDefault="002F2100" w:rsidP="002F2100">
      <w:pPr>
        <w:pStyle w:val="a4"/>
        <w:numPr>
          <w:ilvl w:val="0"/>
          <w:numId w:val="4"/>
        </w:numPr>
        <w:shd w:val="clear" w:color="auto" w:fill="FFFFFF"/>
        <w:spacing w:after="0" w:line="240" w:lineRule="auto"/>
        <w:jc w:val="both"/>
        <w:rPr>
          <w:rFonts w:ascii="Times New Roman" w:hAnsi="Times New Roman"/>
          <w:lang w:val="kk-KZ"/>
        </w:rPr>
      </w:pPr>
      <w:r w:rsidRPr="001A3C7F">
        <w:rPr>
          <w:rFonts w:ascii="Times New Roman" w:hAnsi="Times New Roman"/>
          <w:lang w:val="kk-KZ"/>
        </w:rPr>
        <w:t>Каптерев А.И. Информатизация социокультурного пространства.-М.: ФАЙР-ПРЕСС, 2004.-512 с.  (Специальный издательский проект для библиотек),-</w:t>
      </w:r>
    </w:p>
    <w:p w:rsidR="002F2100" w:rsidRPr="001A3C7F" w:rsidRDefault="002F2100" w:rsidP="002F2100">
      <w:pPr>
        <w:pStyle w:val="a4"/>
        <w:numPr>
          <w:ilvl w:val="0"/>
          <w:numId w:val="4"/>
        </w:numPr>
        <w:tabs>
          <w:tab w:val="left" w:pos="228"/>
        </w:tabs>
        <w:spacing w:after="0" w:line="240" w:lineRule="auto"/>
        <w:jc w:val="both"/>
        <w:rPr>
          <w:rFonts w:ascii="Times New Roman" w:hAnsi="Times New Roman"/>
          <w:lang w:val="kk-KZ"/>
        </w:rPr>
      </w:pPr>
      <w:r w:rsidRPr="001A3C7F">
        <w:rPr>
          <w:rFonts w:ascii="Times New Roman" w:hAnsi="Times New Roman"/>
          <w:lang w:val="kk-KZ"/>
        </w:rPr>
        <w:t>Тугаринов В.П. О ценностях жизни и культуры.- Ленинград: ЛГУ, 1960. - С.40.</w:t>
      </w:r>
    </w:p>
    <w:p w:rsidR="002F2100" w:rsidRPr="001A3C7F" w:rsidRDefault="002F2100" w:rsidP="002F2100">
      <w:pPr>
        <w:pStyle w:val="a4"/>
        <w:numPr>
          <w:ilvl w:val="0"/>
          <w:numId w:val="4"/>
        </w:numPr>
        <w:shd w:val="clear" w:color="auto" w:fill="FFFFFF"/>
        <w:spacing w:after="0" w:line="240" w:lineRule="auto"/>
        <w:jc w:val="both"/>
        <w:rPr>
          <w:rFonts w:ascii="Times New Roman" w:hAnsi="Times New Roman"/>
          <w:lang w:val="kk-KZ"/>
        </w:rPr>
      </w:pPr>
      <w:r w:rsidRPr="001A3C7F">
        <w:rPr>
          <w:rFonts w:ascii="Times New Roman" w:hAnsi="Times New Roman"/>
          <w:lang w:val="kk-KZ"/>
        </w:rPr>
        <w:t>Коган В.З.  К методологии информологического подхода  //Информа-тика и культура.- Новосибирск, 1990.-  C.108-117</w:t>
      </w:r>
    </w:p>
    <w:p w:rsidR="002F2100" w:rsidRPr="001A3C7F" w:rsidRDefault="002F2100" w:rsidP="002F2100">
      <w:pPr>
        <w:pStyle w:val="a4"/>
        <w:numPr>
          <w:ilvl w:val="0"/>
          <w:numId w:val="4"/>
        </w:numPr>
        <w:spacing w:after="0" w:line="240" w:lineRule="auto"/>
        <w:jc w:val="both"/>
        <w:rPr>
          <w:rFonts w:ascii="Times New Roman" w:hAnsi="Times New Roman"/>
          <w:lang w:val="kk-KZ"/>
        </w:rPr>
      </w:pPr>
      <w:r w:rsidRPr="001A3C7F">
        <w:rPr>
          <w:rFonts w:ascii="Times New Roman" w:hAnsi="Times New Roman"/>
          <w:lang w:val="kk-KZ"/>
        </w:rPr>
        <w:t>Хангельдиева И.Г. О понятии «информационная культура» //Информационная культура личности: прошлое, настоящее, будущее: Междунар. науч. конф.- Краснодар, 1993.- С.2.</w:t>
      </w:r>
    </w:p>
    <w:p w:rsidR="002F2100" w:rsidRPr="001A3C7F" w:rsidRDefault="002F2100" w:rsidP="002F2100">
      <w:pPr>
        <w:pStyle w:val="a4"/>
        <w:numPr>
          <w:ilvl w:val="0"/>
          <w:numId w:val="4"/>
        </w:numPr>
        <w:spacing w:after="0" w:line="240" w:lineRule="auto"/>
        <w:jc w:val="both"/>
        <w:rPr>
          <w:rFonts w:ascii="Times New Roman" w:hAnsi="Times New Roman"/>
          <w:lang w:val="kk-KZ"/>
        </w:rPr>
      </w:pPr>
      <w:r w:rsidRPr="001A3C7F">
        <w:rPr>
          <w:rFonts w:ascii="Times New Roman" w:hAnsi="Times New Roman"/>
          <w:lang w:val="kk-KZ"/>
        </w:rPr>
        <w:t>Семенюк Э.Л. Информационная культура общества и прогресс информатики //НТИ.- Сер.1.- 1997.- N 7.- С.3.</w:t>
      </w:r>
    </w:p>
    <w:p w:rsidR="002F2100" w:rsidRPr="001A3C7F" w:rsidRDefault="002F2100" w:rsidP="002F2100">
      <w:pPr>
        <w:pStyle w:val="a4"/>
        <w:numPr>
          <w:ilvl w:val="0"/>
          <w:numId w:val="4"/>
        </w:numPr>
        <w:tabs>
          <w:tab w:val="left" w:pos="228"/>
        </w:tabs>
        <w:spacing w:after="0" w:line="240" w:lineRule="auto"/>
        <w:jc w:val="both"/>
        <w:rPr>
          <w:rFonts w:ascii="Times New Roman" w:hAnsi="Times New Roman"/>
          <w:lang w:val="kk-KZ"/>
        </w:rPr>
      </w:pPr>
      <w:r w:rsidRPr="001A3C7F">
        <w:rPr>
          <w:rFonts w:ascii="Times New Roman" w:hAnsi="Times New Roman"/>
          <w:lang w:val="kk-KZ"/>
        </w:rPr>
        <w:t>Ващекин Н.В. Горячев А.В. О понятии «инфорационная грамотность» \\ ИНФО.- 2001, № 8. -С.14-16.</w:t>
      </w:r>
    </w:p>
    <w:p w:rsidR="002F2100" w:rsidRPr="001A3C7F" w:rsidRDefault="002F2100" w:rsidP="002F2100">
      <w:pPr>
        <w:pStyle w:val="a4"/>
        <w:numPr>
          <w:ilvl w:val="0"/>
          <w:numId w:val="4"/>
        </w:numPr>
        <w:tabs>
          <w:tab w:val="left" w:pos="228"/>
        </w:tabs>
        <w:spacing w:after="0" w:line="240" w:lineRule="auto"/>
        <w:jc w:val="both"/>
        <w:rPr>
          <w:rFonts w:ascii="Times New Roman" w:hAnsi="Times New Roman"/>
          <w:lang w:val="kk-KZ"/>
        </w:rPr>
      </w:pPr>
      <w:r w:rsidRPr="001A3C7F">
        <w:rPr>
          <w:rFonts w:ascii="Times New Roman" w:hAnsi="Times New Roman"/>
          <w:lang w:val="kk-KZ"/>
        </w:rPr>
        <w:t xml:space="preserve">Зиновъева К.С. Информационная культура личности. </w:t>
      </w:r>
      <w:r w:rsidRPr="001A3C7F">
        <w:rPr>
          <w:rFonts w:ascii="Times New Roman" w:hAnsi="Times New Roman"/>
        </w:rPr>
        <w:t>Введение в курс.</w:t>
      </w:r>
      <w:r w:rsidRPr="001A3C7F">
        <w:rPr>
          <w:rFonts w:ascii="Times New Roman" w:hAnsi="Times New Roman"/>
          <w:lang w:val="kk-KZ"/>
        </w:rPr>
        <w:t xml:space="preserve"> </w:t>
      </w:r>
      <w:r w:rsidRPr="001A3C7F">
        <w:rPr>
          <w:rFonts w:ascii="Times New Roman" w:hAnsi="Times New Roman"/>
        </w:rPr>
        <w:t>Учеб</w:t>
      </w:r>
      <w:proofErr w:type="gramStart"/>
      <w:r w:rsidRPr="001A3C7F">
        <w:rPr>
          <w:rFonts w:ascii="Times New Roman" w:hAnsi="Times New Roman"/>
        </w:rPr>
        <w:t>.</w:t>
      </w:r>
      <w:proofErr w:type="gramEnd"/>
      <w:r w:rsidRPr="001A3C7F">
        <w:rPr>
          <w:rFonts w:ascii="Times New Roman" w:hAnsi="Times New Roman"/>
          <w:lang w:val="kk-KZ"/>
        </w:rPr>
        <w:t xml:space="preserve"> </w:t>
      </w:r>
      <w:proofErr w:type="gramStart"/>
      <w:r w:rsidRPr="001A3C7F">
        <w:rPr>
          <w:rFonts w:ascii="Times New Roman" w:hAnsi="Times New Roman"/>
        </w:rPr>
        <w:t>п</w:t>
      </w:r>
      <w:proofErr w:type="gramEnd"/>
      <w:r w:rsidRPr="001A3C7F">
        <w:rPr>
          <w:rFonts w:ascii="Times New Roman" w:hAnsi="Times New Roman"/>
        </w:rPr>
        <w:t xml:space="preserve">особие для вузов культуры и </w:t>
      </w:r>
      <w:proofErr w:type="spellStart"/>
      <w:r w:rsidRPr="001A3C7F">
        <w:rPr>
          <w:rFonts w:ascii="Times New Roman" w:hAnsi="Times New Roman"/>
        </w:rPr>
        <w:t>искусства.\</w:t>
      </w:r>
      <w:proofErr w:type="spellEnd"/>
      <w:r w:rsidRPr="001A3C7F">
        <w:rPr>
          <w:rFonts w:ascii="Times New Roman" w:hAnsi="Times New Roman"/>
          <w:lang w:val="kk-KZ"/>
        </w:rPr>
        <w:t xml:space="preserve"> Под.ред. И.И. Горловой. -Краснодар, 1996. – 241 ;</w:t>
      </w:r>
    </w:p>
    <w:p w:rsidR="002F2100" w:rsidRPr="001A3C7F" w:rsidRDefault="002F2100" w:rsidP="002F2100">
      <w:pPr>
        <w:pStyle w:val="a4"/>
        <w:numPr>
          <w:ilvl w:val="0"/>
          <w:numId w:val="4"/>
        </w:numPr>
        <w:tabs>
          <w:tab w:val="left" w:pos="228"/>
        </w:tabs>
        <w:spacing w:after="0" w:line="240" w:lineRule="auto"/>
        <w:jc w:val="both"/>
        <w:rPr>
          <w:rFonts w:ascii="Times New Roman" w:hAnsi="Times New Roman"/>
          <w:lang w:val="kk-KZ"/>
        </w:rPr>
      </w:pPr>
      <w:r w:rsidRPr="001A3C7F">
        <w:rPr>
          <w:rFonts w:ascii="Times New Roman" w:hAnsi="Times New Roman"/>
          <w:lang w:val="kk-KZ"/>
        </w:rPr>
        <w:t>Гречихин А.А. Информационная культура: Опыт типологического определения//Проблемы информационной культуры: Сб.ст./Под. Ред. Ю.С. Зубова, И.М. Андреевой.-М., 1994.-с.15</w:t>
      </w:r>
    </w:p>
    <w:p w:rsidR="002F2100" w:rsidRPr="001A3C7F" w:rsidRDefault="002F2100" w:rsidP="002F2100">
      <w:pPr>
        <w:pStyle w:val="a4"/>
        <w:numPr>
          <w:ilvl w:val="0"/>
          <w:numId w:val="4"/>
        </w:numPr>
        <w:shd w:val="clear" w:color="auto" w:fill="FFFFFF"/>
        <w:spacing w:after="0" w:line="240" w:lineRule="auto"/>
        <w:jc w:val="both"/>
        <w:rPr>
          <w:rFonts w:ascii="Times New Roman" w:hAnsi="Times New Roman"/>
          <w:lang w:val="kk-KZ"/>
        </w:rPr>
      </w:pPr>
      <w:r w:rsidRPr="001A3C7F">
        <w:rPr>
          <w:rFonts w:ascii="Times New Roman" w:hAnsi="Times New Roman"/>
          <w:lang w:val="kk-KZ"/>
        </w:rPr>
        <w:t xml:space="preserve">А.Я. Фридланд. Информатические технологии обучения. // Педагогика.- 2004. № 6.-С. 31          </w:t>
      </w:r>
    </w:p>
    <w:p w:rsidR="002F2100" w:rsidRPr="001A3C7F" w:rsidRDefault="002F2100" w:rsidP="002F2100">
      <w:pPr>
        <w:pStyle w:val="a4"/>
        <w:numPr>
          <w:ilvl w:val="0"/>
          <w:numId w:val="4"/>
        </w:numPr>
        <w:spacing w:after="0" w:line="240" w:lineRule="auto"/>
        <w:jc w:val="both"/>
        <w:rPr>
          <w:rFonts w:ascii="Times New Roman" w:hAnsi="Times New Roman"/>
          <w:lang w:val="kk-KZ"/>
        </w:rPr>
      </w:pPr>
      <w:r w:rsidRPr="001A3C7F">
        <w:rPr>
          <w:rFonts w:ascii="Times New Roman" w:hAnsi="Times New Roman"/>
          <w:lang w:val="kk-KZ"/>
        </w:rPr>
        <w:t xml:space="preserve">Медьведьева Е.А. Информационная культура личности //НТИ.- 2002.- N 1.- С.23.) </w:t>
      </w:r>
    </w:p>
    <w:p w:rsidR="002F2100" w:rsidRPr="001A3C7F" w:rsidRDefault="002F2100" w:rsidP="002F2100">
      <w:pPr>
        <w:pStyle w:val="a4"/>
        <w:numPr>
          <w:ilvl w:val="0"/>
          <w:numId w:val="4"/>
        </w:numPr>
        <w:shd w:val="clear" w:color="auto" w:fill="FFFFFF"/>
        <w:spacing w:after="0" w:line="240" w:lineRule="auto"/>
        <w:jc w:val="both"/>
        <w:rPr>
          <w:rFonts w:ascii="Times New Roman" w:hAnsi="Times New Roman"/>
          <w:lang w:val="kk-KZ"/>
        </w:rPr>
      </w:pPr>
      <w:r w:rsidRPr="001A3C7F">
        <w:rPr>
          <w:rFonts w:ascii="Times New Roman" w:hAnsi="Times New Roman"/>
          <w:lang w:val="kk-KZ"/>
        </w:rPr>
        <w:t>Ширшов И.Е. Динамика культуры /И.Е. Ширшов.-Минск,1980.-76с.</w:t>
      </w:r>
    </w:p>
    <w:p w:rsidR="002F2100" w:rsidRPr="001A3C7F" w:rsidRDefault="002F2100" w:rsidP="002F2100">
      <w:pPr>
        <w:pStyle w:val="a4"/>
        <w:numPr>
          <w:ilvl w:val="0"/>
          <w:numId w:val="4"/>
        </w:numPr>
        <w:shd w:val="clear" w:color="auto" w:fill="FFFFFF"/>
        <w:spacing w:after="0" w:line="240" w:lineRule="auto"/>
        <w:jc w:val="both"/>
        <w:rPr>
          <w:rFonts w:ascii="Times New Roman" w:hAnsi="Times New Roman"/>
          <w:lang w:val="kk-KZ"/>
        </w:rPr>
      </w:pPr>
      <w:r w:rsidRPr="001A3C7F">
        <w:rPr>
          <w:rFonts w:ascii="Times New Roman" w:hAnsi="Times New Roman"/>
          <w:lang w:val="kk-KZ"/>
        </w:rPr>
        <w:t xml:space="preserve">Медведеева Е.А. Основы информационной культуры // Социс.-1994, № 11. - С.59-62. </w:t>
      </w:r>
    </w:p>
    <w:p w:rsidR="002F2100" w:rsidRPr="001A3C7F" w:rsidRDefault="002F2100" w:rsidP="002F2100">
      <w:pPr>
        <w:pStyle w:val="a4"/>
        <w:numPr>
          <w:ilvl w:val="0"/>
          <w:numId w:val="4"/>
        </w:numPr>
        <w:tabs>
          <w:tab w:val="left" w:pos="228"/>
        </w:tabs>
        <w:spacing w:after="0" w:line="240" w:lineRule="auto"/>
        <w:jc w:val="both"/>
        <w:rPr>
          <w:rFonts w:ascii="Times New Roman" w:hAnsi="Times New Roman"/>
          <w:lang w:val="kk-KZ"/>
        </w:rPr>
      </w:pPr>
      <w:r w:rsidRPr="001A3C7F">
        <w:rPr>
          <w:rFonts w:ascii="Times New Roman" w:hAnsi="Times New Roman"/>
          <w:lang w:val="kk-KZ"/>
        </w:rPr>
        <w:t>Гречихин А.А. Инфрмационная культура . Опы</w:t>
      </w:r>
      <w:r w:rsidRPr="001A3C7F">
        <w:rPr>
          <w:rFonts w:ascii="Times New Roman" w:hAnsi="Times New Roman"/>
        </w:rPr>
        <w:t>т типологического определения</w:t>
      </w:r>
      <w:r w:rsidRPr="001A3C7F">
        <w:rPr>
          <w:rFonts w:ascii="Times New Roman" w:hAnsi="Times New Roman"/>
          <w:lang w:val="kk-KZ"/>
        </w:rPr>
        <w:t xml:space="preserve"> //</w:t>
      </w:r>
      <w:r w:rsidRPr="001A3C7F">
        <w:rPr>
          <w:rFonts w:ascii="Times New Roman" w:hAnsi="Times New Roman"/>
        </w:rPr>
        <w:t>Проблемы информационной культуры</w:t>
      </w:r>
      <w:r w:rsidRPr="001A3C7F">
        <w:rPr>
          <w:rFonts w:ascii="Times New Roman" w:hAnsi="Times New Roman"/>
          <w:lang w:val="kk-KZ"/>
        </w:rPr>
        <w:t>:</w:t>
      </w:r>
      <w:r w:rsidRPr="001A3C7F">
        <w:rPr>
          <w:rFonts w:ascii="Times New Roman" w:hAnsi="Times New Roman"/>
        </w:rPr>
        <w:t xml:space="preserve"> </w:t>
      </w:r>
      <w:r w:rsidRPr="001A3C7F">
        <w:rPr>
          <w:rFonts w:ascii="Times New Roman" w:hAnsi="Times New Roman"/>
          <w:lang w:val="kk-KZ"/>
        </w:rPr>
        <w:t>с</w:t>
      </w:r>
      <w:r w:rsidRPr="001A3C7F">
        <w:rPr>
          <w:rFonts w:ascii="Times New Roman" w:hAnsi="Times New Roman"/>
        </w:rPr>
        <w:t xml:space="preserve">б.стат./ </w:t>
      </w:r>
      <w:proofErr w:type="spellStart"/>
      <w:r w:rsidRPr="001A3C7F">
        <w:rPr>
          <w:rFonts w:ascii="Times New Roman" w:hAnsi="Times New Roman"/>
        </w:rPr>
        <w:t>Под</w:t>
      </w:r>
      <w:proofErr w:type="gramStart"/>
      <w:r w:rsidRPr="001A3C7F">
        <w:rPr>
          <w:rFonts w:ascii="Times New Roman" w:hAnsi="Times New Roman"/>
        </w:rPr>
        <w:t>.р</w:t>
      </w:r>
      <w:proofErr w:type="gramEnd"/>
      <w:r w:rsidRPr="001A3C7F">
        <w:rPr>
          <w:rFonts w:ascii="Times New Roman" w:hAnsi="Times New Roman"/>
        </w:rPr>
        <w:t>ед</w:t>
      </w:r>
      <w:proofErr w:type="spellEnd"/>
      <w:r w:rsidRPr="001A3C7F">
        <w:rPr>
          <w:rFonts w:ascii="Times New Roman" w:hAnsi="Times New Roman"/>
        </w:rPr>
        <w:t>.</w:t>
      </w:r>
      <w:r w:rsidRPr="001A3C7F">
        <w:rPr>
          <w:rFonts w:ascii="Times New Roman" w:hAnsi="Times New Roman"/>
          <w:lang w:val="kk-KZ"/>
        </w:rPr>
        <w:t xml:space="preserve"> </w:t>
      </w:r>
      <w:r w:rsidRPr="001A3C7F">
        <w:rPr>
          <w:rFonts w:ascii="Times New Roman" w:hAnsi="Times New Roman"/>
        </w:rPr>
        <w:t>Ю.С.</w:t>
      </w:r>
      <w:r w:rsidRPr="001A3C7F">
        <w:rPr>
          <w:rFonts w:ascii="Times New Roman" w:hAnsi="Times New Roman"/>
          <w:lang w:val="kk-KZ"/>
        </w:rPr>
        <w:t xml:space="preserve"> </w:t>
      </w:r>
      <w:r w:rsidRPr="001A3C7F">
        <w:rPr>
          <w:rFonts w:ascii="Times New Roman" w:hAnsi="Times New Roman"/>
        </w:rPr>
        <w:t>Зубова, И.М.</w:t>
      </w:r>
      <w:r w:rsidRPr="001A3C7F">
        <w:rPr>
          <w:rFonts w:ascii="Times New Roman" w:hAnsi="Times New Roman"/>
          <w:lang w:val="kk-KZ"/>
        </w:rPr>
        <w:t xml:space="preserve"> </w:t>
      </w:r>
      <w:r w:rsidRPr="001A3C7F">
        <w:rPr>
          <w:rFonts w:ascii="Times New Roman" w:hAnsi="Times New Roman"/>
        </w:rPr>
        <w:t>Андреевой.- М., 1994.- С.15-20</w:t>
      </w:r>
    </w:p>
    <w:p w:rsidR="002F2100" w:rsidRPr="001A3C7F" w:rsidRDefault="002F2100" w:rsidP="002F2100">
      <w:pPr>
        <w:pStyle w:val="a4"/>
        <w:numPr>
          <w:ilvl w:val="0"/>
          <w:numId w:val="4"/>
        </w:numPr>
        <w:tabs>
          <w:tab w:val="left" w:pos="228"/>
        </w:tabs>
        <w:spacing w:after="0" w:line="240" w:lineRule="auto"/>
        <w:jc w:val="both"/>
        <w:rPr>
          <w:rFonts w:ascii="Times New Roman" w:hAnsi="Times New Roman"/>
          <w:lang w:val="kk-KZ"/>
        </w:rPr>
      </w:pPr>
      <w:r w:rsidRPr="001A3C7F">
        <w:rPr>
          <w:rFonts w:ascii="Times New Roman" w:hAnsi="Times New Roman"/>
          <w:lang w:val="kk-KZ"/>
        </w:rPr>
        <w:t>Вохрышева М.Г. Формирование науки об информационной культуре// Проблемы информационной культуры: Сб.ст.Вып.6.Методология организация информционно-культурологических исследований/Науч.ред.: Ю.С.Зубов, В.А.Фокеев.-м.: Магнитогорск, 1997.-с.57</w:t>
      </w:r>
    </w:p>
    <w:p w:rsidR="004A0CA1" w:rsidRDefault="004A0CA1" w:rsidP="004A0CA1">
      <w:pPr>
        <w:pStyle w:val="2"/>
        <w:jc w:val="center"/>
        <w:rPr>
          <w:rFonts w:asciiTheme="minorHAnsi" w:hAnsiTheme="minorHAnsi" w:cstheme="minorBidi"/>
          <w:color w:val="auto"/>
          <w:sz w:val="22"/>
          <w:szCs w:val="22"/>
          <w:lang w:val="kk-KZ"/>
        </w:rPr>
      </w:pPr>
      <w:r>
        <w:rPr>
          <w:rFonts w:ascii="Times New Roman" w:hAnsi="Times New Roman" w:cs="Times New Roman"/>
          <w:color w:val="auto"/>
          <w:sz w:val="24"/>
          <w:szCs w:val="24"/>
          <w:lang w:val="kk-KZ"/>
        </w:rPr>
        <w:t>Бағалау</w:t>
      </w:r>
      <w:r>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kk-KZ"/>
        </w:rPr>
        <w:t>өлшемдері</w:t>
      </w:r>
    </w:p>
    <w:tbl>
      <w:tblPr>
        <w:tblStyle w:val="a3"/>
        <w:tblW w:w="9600" w:type="dxa"/>
        <w:tblLayout w:type="fixed"/>
        <w:tblLook w:val="04A0"/>
      </w:tblPr>
      <w:tblGrid>
        <w:gridCol w:w="1950"/>
        <w:gridCol w:w="1133"/>
        <w:gridCol w:w="6517"/>
      </w:tblGrid>
      <w:tr w:rsidR="004A0CA1" w:rsidTr="00277AA3">
        <w:tc>
          <w:tcPr>
            <w:tcW w:w="1951" w:type="dxa"/>
            <w:tcBorders>
              <w:top w:val="single" w:sz="4" w:space="0" w:color="auto"/>
              <w:left w:val="single" w:sz="4" w:space="0" w:color="auto"/>
              <w:bottom w:val="single" w:sz="4" w:space="0" w:color="auto"/>
              <w:right w:val="single" w:sz="4" w:space="0" w:color="auto"/>
            </w:tcBorders>
            <w:hideMark/>
          </w:tcPr>
          <w:p w:rsidR="004A0CA1" w:rsidRDefault="004A0CA1" w:rsidP="00277AA3">
            <w:pPr>
              <w:jc w:val="center"/>
              <w:rPr>
                <w:rFonts w:ascii="Times New Roman" w:hAnsi="Times New Roman" w:cs="Times New Roman"/>
                <w:b/>
                <w:sz w:val="24"/>
                <w:szCs w:val="24"/>
                <w:lang w:val="kk-KZ"/>
              </w:rPr>
            </w:pPr>
            <w:r>
              <w:rPr>
                <w:rFonts w:ascii="Times New Roman" w:hAnsi="Times New Roman" w:cs="Times New Roman"/>
                <w:b/>
                <w:sz w:val="24"/>
                <w:szCs w:val="24"/>
                <w:lang w:val="kk-KZ"/>
              </w:rPr>
              <w:t>Дәстүрлі бағалау жүйесі</w:t>
            </w:r>
          </w:p>
        </w:tc>
        <w:tc>
          <w:tcPr>
            <w:tcW w:w="1134" w:type="dxa"/>
            <w:tcBorders>
              <w:top w:val="single" w:sz="4" w:space="0" w:color="auto"/>
              <w:left w:val="single" w:sz="4" w:space="0" w:color="auto"/>
              <w:bottom w:val="single" w:sz="4" w:space="0" w:color="auto"/>
              <w:right w:val="single" w:sz="4" w:space="0" w:color="auto"/>
            </w:tcBorders>
            <w:hideMark/>
          </w:tcPr>
          <w:p w:rsidR="004A0CA1" w:rsidRDefault="004A0CA1" w:rsidP="00277AA3">
            <w:pPr>
              <w:jc w:val="center"/>
              <w:rPr>
                <w:rFonts w:ascii="Times New Roman" w:hAnsi="Times New Roman" w:cs="Times New Roman"/>
                <w:b/>
                <w:sz w:val="24"/>
                <w:szCs w:val="24"/>
              </w:rPr>
            </w:pPr>
            <w:r>
              <w:rPr>
                <w:rFonts w:ascii="Times New Roman" w:hAnsi="Times New Roman" w:cs="Times New Roman"/>
                <w:b/>
                <w:sz w:val="24"/>
                <w:szCs w:val="24"/>
              </w:rPr>
              <w:t>Балл</w:t>
            </w:r>
          </w:p>
        </w:tc>
        <w:tc>
          <w:tcPr>
            <w:tcW w:w="6521" w:type="dxa"/>
            <w:tcBorders>
              <w:top w:val="single" w:sz="4" w:space="0" w:color="auto"/>
              <w:left w:val="single" w:sz="4" w:space="0" w:color="auto"/>
              <w:bottom w:val="single" w:sz="4" w:space="0" w:color="auto"/>
              <w:right w:val="single" w:sz="4" w:space="0" w:color="auto"/>
            </w:tcBorders>
            <w:hideMark/>
          </w:tcPr>
          <w:p w:rsidR="004A0CA1" w:rsidRDefault="004A0CA1" w:rsidP="00277AA3">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Жұмыстың сипаттамасы</w:t>
            </w:r>
          </w:p>
        </w:tc>
      </w:tr>
      <w:tr w:rsidR="004A0CA1" w:rsidTr="00277AA3">
        <w:tc>
          <w:tcPr>
            <w:tcW w:w="1951" w:type="dxa"/>
            <w:tcBorders>
              <w:top w:val="single" w:sz="4" w:space="0" w:color="auto"/>
              <w:left w:val="single" w:sz="4" w:space="0" w:color="auto"/>
              <w:bottom w:val="single" w:sz="4" w:space="0" w:color="auto"/>
              <w:right w:val="single" w:sz="4" w:space="0" w:color="auto"/>
            </w:tcBorders>
            <w:hideMark/>
          </w:tcPr>
          <w:p w:rsidR="004A0CA1" w:rsidRDefault="004A0CA1" w:rsidP="00277AA3">
            <w:pPr>
              <w:rPr>
                <w:rFonts w:ascii="Times New Roman" w:hAnsi="Times New Roman" w:cs="Times New Roman"/>
              </w:rPr>
            </w:pPr>
            <w:r>
              <w:rPr>
                <w:rFonts w:ascii="Times New Roman" w:hAnsi="Times New Roman" w:cs="Times New Roman"/>
                <w:lang w:val="kk-KZ"/>
              </w:rPr>
              <w:t>Үздік</w:t>
            </w:r>
          </w:p>
        </w:tc>
        <w:tc>
          <w:tcPr>
            <w:tcW w:w="1134" w:type="dxa"/>
            <w:tcBorders>
              <w:top w:val="single" w:sz="4" w:space="0" w:color="auto"/>
              <w:left w:val="single" w:sz="4" w:space="0" w:color="auto"/>
              <w:bottom w:val="single" w:sz="4" w:space="0" w:color="auto"/>
              <w:right w:val="single" w:sz="4" w:space="0" w:color="auto"/>
            </w:tcBorders>
            <w:hideMark/>
          </w:tcPr>
          <w:p w:rsidR="004A0CA1" w:rsidRDefault="004A0CA1" w:rsidP="00277AA3">
            <w:pPr>
              <w:jc w:val="center"/>
              <w:rPr>
                <w:rFonts w:ascii="Times New Roman" w:hAnsi="Times New Roman" w:cs="Times New Roman"/>
                <w:lang w:val="kk-KZ"/>
              </w:rPr>
            </w:pPr>
            <w:r>
              <w:rPr>
                <w:rFonts w:ascii="Times New Roman" w:hAnsi="Times New Roman" w:cs="Times New Roman"/>
              </w:rPr>
              <w:t>90-100 балл</w:t>
            </w:r>
          </w:p>
        </w:tc>
        <w:tc>
          <w:tcPr>
            <w:tcW w:w="6521" w:type="dxa"/>
            <w:tcBorders>
              <w:top w:val="single" w:sz="4" w:space="0" w:color="auto"/>
              <w:left w:val="single" w:sz="4" w:space="0" w:color="auto"/>
              <w:bottom w:val="single" w:sz="4" w:space="0" w:color="auto"/>
              <w:right w:val="single" w:sz="4" w:space="0" w:color="auto"/>
            </w:tcBorders>
            <w:hideMark/>
          </w:tcPr>
          <w:p w:rsidR="004A0CA1" w:rsidRDefault="004A0CA1" w:rsidP="00277AA3">
            <w:pPr>
              <w:jc w:val="both"/>
              <w:rPr>
                <w:rFonts w:ascii="Times New Roman" w:hAnsi="Times New Roman" w:cs="Times New Roman"/>
                <w:lang w:val="kk-KZ"/>
              </w:rPr>
            </w:pPr>
            <w:r>
              <w:rPr>
                <w:rFonts w:ascii="Times New Roman" w:hAnsi="Times New Roman" w:cs="Times New Roman"/>
                <w:lang w:val="kk-KZ"/>
              </w:rPr>
              <w:t>Жұмыс дербес және жоғары ғылыми</w:t>
            </w:r>
            <w:r>
              <w:rPr>
                <w:rFonts w:ascii="Cambria Math" w:hAnsi="Cambria Math" w:cs="Cambria Math"/>
                <w:lang w:val="kk-KZ"/>
              </w:rPr>
              <w:t>‐</w:t>
            </w:r>
            <w:r>
              <w:rPr>
                <w:rFonts w:ascii="Times New Roman" w:hAnsi="Times New Roman" w:cs="Times New Roman"/>
                <w:lang w:val="kk-KZ"/>
              </w:rPr>
              <w:t>методологиялық деңгейде орындалған.</w:t>
            </w:r>
          </w:p>
          <w:p w:rsidR="004A0CA1" w:rsidRDefault="004A0CA1" w:rsidP="00277AA3">
            <w:pPr>
              <w:jc w:val="both"/>
              <w:rPr>
                <w:rFonts w:ascii="Times New Roman" w:hAnsi="Times New Roman" w:cs="Times New Roman"/>
                <w:lang w:val="kk-KZ"/>
              </w:rPr>
            </w:pPr>
            <w:r>
              <w:rPr>
                <w:rFonts w:ascii="Times New Roman" w:hAnsi="Times New Roman" w:cs="Times New Roman"/>
                <w:lang w:val="kk-KZ"/>
              </w:rPr>
              <w:t>Жұмыстың мәтіні студенттің өзінің меңгерген әдістері жәнеіс</w:t>
            </w:r>
            <w:r>
              <w:rPr>
                <w:rFonts w:ascii="Cambria Math" w:hAnsi="Cambria Math" w:cs="Cambria Math"/>
                <w:lang w:val="kk-KZ"/>
              </w:rPr>
              <w:t>‐</w:t>
            </w:r>
            <w:r>
              <w:rPr>
                <w:rFonts w:ascii="Times New Roman" w:hAnsi="Times New Roman" w:cs="Times New Roman"/>
                <w:lang w:val="kk-KZ"/>
              </w:rPr>
              <w:t>әрекет тәсілдерін қолдану арқылы ой қорыта алатындығын, сонымен бірге тұжырымдамалар, моделдер ұсынып,жаңа тәсілдер мен кәсіби іс</w:t>
            </w:r>
            <w:r>
              <w:rPr>
                <w:rFonts w:ascii="Cambria Math" w:hAnsi="Cambria Math" w:cs="Cambria Math"/>
                <w:lang w:val="kk-KZ"/>
              </w:rPr>
              <w:t>‐</w:t>
            </w:r>
            <w:r>
              <w:rPr>
                <w:rFonts w:ascii="Times New Roman" w:hAnsi="Times New Roman" w:cs="Times New Roman"/>
                <w:lang w:val="kk-KZ"/>
              </w:rPr>
              <w:t>әрекет құралдарын жасап, пайдалану машығының қалыптасқанын көрсетеді.</w:t>
            </w:r>
          </w:p>
          <w:p w:rsidR="004A0CA1" w:rsidRDefault="004A0CA1" w:rsidP="00277AA3">
            <w:pPr>
              <w:jc w:val="both"/>
              <w:rPr>
                <w:rFonts w:ascii="Times New Roman" w:hAnsi="Times New Roman" w:cs="Times New Roman"/>
                <w:lang w:val="kk-KZ"/>
              </w:rPr>
            </w:pPr>
            <w:r>
              <w:rPr>
                <w:rFonts w:ascii="Times New Roman" w:hAnsi="Times New Roman" w:cs="Times New Roman"/>
                <w:lang w:val="kk-KZ"/>
              </w:rPr>
              <w:t>Жұмыста мәселеге қатысты автордың көзқарасы мен соған сәйкес аргументтері көрініс тапқан.</w:t>
            </w:r>
          </w:p>
          <w:p w:rsidR="004A0CA1" w:rsidRDefault="004A0CA1" w:rsidP="00277AA3">
            <w:pPr>
              <w:jc w:val="both"/>
              <w:rPr>
                <w:rFonts w:ascii="Times New Roman" w:hAnsi="Times New Roman" w:cs="Times New Roman"/>
                <w:lang w:val="kk-KZ"/>
              </w:rPr>
            </w:pPr>
            <w:r>
              <w:rPr>
                <w:rFonts w:ascii="Times New Roman" w:hAnsi="Times New Roman" w:cs="Times New Roman"/>
                <w:lang w:val="kk-KZ"/>
              </w:rPr>
              <w:t xml:space="preserve">Жұмыс ұқыпты орындалған, студент кәсіби терминология мен ғылыми жұмысты жазу машығын жақсы меңгерген. Жұмыстың құрылымы қойылған талаптарға толығымен сәйкес келеді. </w:t>
            </w:r>
          </w:p>
        </w:tc>
      </w:tr>
      <w:tr w:rsidR="004A0CA1" w:rsidRPr="004A0CA1" w:rsidTr="00277AA3">
        <w:tc>
          <w:tcPr>
            <w:tcW w:w="1951" w:type="dxa"/>
            <w:tcBorders>
              <w:top w:val="single" w:sz="4" w:space="0" w:color="auto"/>
              <w:left w:val="single" w:sz="4" w:space="0" w:color="auto"/>
              <w:bottom w:val="single" w:sz="4" w:space="0" w:color="auto"/>
              <w:right w:val="single" w:sz="4" w:space="0" w:color="auto"/>
            </w:tcBorders>
            <w:hideMark/>
          </w:tcPr>
          <w:p w:rsidR="004A0CA1" w:rsidRDefault="004A0CA1" w:rsidP="00277AA3">
            <w:pPr>
              <w:rPr>
                <w:rFonts w:ascii="Times New Roman" w:hAnsi="Times New Roman" w:cs="Times New Roman"/>
              </w:rPr>
            </w:pPr>
            <w:r>
              <w:rPr>
                <w:rFonts w:ascii="Times New Roman" w:hAnsi="Times New Roman" w:cs="Times New Roman"/>
                <w:lang w:val="kk-KZ"/>
              </w:rPr>
              <w:t>Жақсы</w:t>
            </w:r>
          </w:p>
        </w:tc>
        <w:tc>
          <w:tcPr>
            <w:tcW w:w="1134" w:type="dxa"/>
            <w:tcBorders>
              <w:top w:val="single" w:sz="4" w:space="0" w:color="auto"/>
              <w:left w:val="single" w:sz="4" w:space="0" w:color="auto"/>
              <w:bottom w:val="single" w:sz="4" w:space="0" w:color="auto"/>
              <w:right w:val="single" w:sz="4" w:space="0" w:color="auto"/>
            </w:tcBorders>
            <w:hideMark/>
          </w:tcPr>
          <w:p w:rsidR="004A0CA1" w:rsidRDefault="004A0CA1" w:rsidP="00277AA3">
            <w:pPr>
              <w:jc w:val="center"/>
              <w:rPr>
                <w:rFonts w:ascii="Times New Roman" w:hAnsi="Times New Roman" w:cs="Times New Roman"/>
                <w:lang w:val="kk-KZ"/>
              </w:rPr>
            </w:pPr>
            <w:r>
              <w:rPr>
                <w:rFonts w:ascii="Times New Roman" w:hAnsi="Times New Roman" w:cs="Times New Roman"/>
              </w:rPr>
              <w:t>75-89 балл</w:t>
            </w:r>
          </w:p>
        </w:tc>
        <w:tc>
          <w:tcPr>
            <w:tcW w:w="6521" w:type="dxa"/>
            <w:tcBorders>
              <w:top w:val="single" w:sz="4" w:space="0" w:color="auto"/>
              <w:left w:val="single" w:sz="4" w:space="0" w:color="auto"/>
              <w:bottom w:val="single" w:sz="4" w:space="0" w:color="auto"/>
              <w:right w:val="single" w:sz="4" w:space="0" w:color="auto"/>
            </w:tcBorders>
            <w:hideMark/>
          </w:tcPr>
          <w:p w:rsidR="004A0CA1" w:rsidRDefault="004A0CA1" w:rsidP="00277AA3">
            <w:pPr>
              <w:jc w:val="both"/>
              <w:rPr>
                <w:rFonts w:ascii="Times New Roman" w:hAnsi="Times New Roman" w:cs="Times New Roman"/>
                <w:lang w:val="kk-KZ"/>
              </w:rPr>
            </w:pPr>
            <w:r>
              <w:rPr>
                <w:rFonts w:ascii="Times New Roman" w:hAnsi="Times New Roman" w:cs="Times New Roman"/>
                <w:lang w:val="kk-KZ"/>
              </w:rPr>
              <w:t>Жұмыс жақсы жазылған, дегенмен автор тақырыптың жекелеген тұстарын толық ашып көрсете алмаған. Автор жұмыста мәселеге қатысты өз көзқарасын негіздей алмаған, немесе дәлелдері жеткіліксіз берілген.</w:t>
            </w:r>
          </w:p>
          <w:p w:rsidR="004A0CA1" w:rsidRDefault="004A0CA1" w:rsidP="00277AA3">
            <w:pPr>
              <w:jc w:val="both"/>
              <w:rPr>
                <w:rFonts w:ascii="Times New Roman" w:hAnsi="Times New Roman" w:cs="Times New Roman"/>
                <w:lang w:val="kk-KZ"/>
              </w:rPr>
            </w:pPr>
            <w:r>
              <w:rPr>
                <w:rFonts w:ascii="Times New Roman" w:hAnsi="Times New Roman" w:cs="Times New Roman"/>
                <w:lang w:val="kk-KZ"/>
              </w:rPr>
              <w:t xml:space="preserve">Библиография жинақталған, дегенменсілтемелер толық </w:t>
            </w:r>
            <w:r>
              <w:rPr>
                <w:rFonts w:ascii="Times New Roman" w:hAnsi="Times New Roman" w:cs="Times New Roman"/>
                <w:lang w:val="kk-KZ"/>
              </w:rPr>
              <w:lastRenderedPageBreak/>
              <w:t>рәсімделмеген, немесе ғылыми жұмыстарды рәсімдеу ережелеріне сәйкес берілмеген.</w:t>
            </w:r>
          </w:p>
          <w:p w:rsidR="004A0CA1" w:rsidRDefault="004A0CA1" w:rsidP="00277AA3">
            <w:pPr>
              <w:jc w:val="both"/>
              <w:rPr>
                <w:rFonts w:ascii="Times New Roman" w:hAnsi="Times New Roman" w:cs="Times New Roman"/>
                <w:lang w:val="kk-KZ"/>
              </w:rPr>
            </w:pPr>
            <w:r>
              <w:rPr>
                <w:rFonts w:ascii="Times New Roman" w:hAnsi="Times New Roman" w:cs="Times New Roman"/>
                <w:lang w:val="kk-KZ"/>
              </w:rPr>
              <w:t>Жұмыста кейбір кемшіліктер орын алған, бірақта ол тақырыптың негізгі мазмұнына нұқсан келтірмейді.</w:t>
            </w:r>
          </w:p>
          <w:p w:rsidR="004A0CA1" w:rsidRDefault="004A0CA1" w:rsidP="00277AA3">
            <w:pPr>
              <w:jc w:val="both"/>
              <w:rPr>
                <w:rFonts w:ascii="Times New Roman" w:hAnsi="Times New Roman" w:cs="Times New Roman"/>
                <w:lang w:val="kk-KZ"/>
              </w:rPr>
            </w:pPr>
            <w:r>
              <w:rPr>
                <w:rFonts w:ascii="Times New Roman" w:hAnsi="Times New Roman" w:cs="Times New Roman"/>
                <w:lang w:val="kk-KZ"/>
              </w:rPr>
              <w:t xml:space="preserve">Ауызша жауапта материалды білу мен түсінудің кем деген де 75%ашып көрсетілген. </w:t>
            </w:r>
          </w:p>
        </w:tc>
      </w:tr>
      <w:tr w:rsidR="004A0CA1" w:rsidRPr="004A0CA1" w:rsidTr="00277AA3">
        <w:tc>
          <w:tcPr>
            <w:tcW w:w="1951" w:type="dxa"/>
            <w:tcBorders>
              <w:top w:val="single" w:sz="4" w:space="0" w:color="auto"/>
              <w:left w:val="single" w:sz="4" w:space="0" w:color="auto"/>
              <w:bottom w:val="single" w:sz="4" w:space="0" w:color="auto"/>
              <w:right w:val="single" w:sz="4" w:space="0" w:color="auto"/>
            </w:tcBorders>
            <w:hideMark/>
          </w:tcPr>
          <w:p w:rsidR="004A0CA1" w:rsidRDefault="004A0CA1" w:rsidP="00277AA3">
            <w:pPr>
              <w:rPr>
                <w:rFonts w:ascii="Times New Roman" w:hAnsi="Times New Roman" w:cs="Times New Roman"/>
                <w:lang w:val="kk-KZ"/>
              </w:rPr>
            </w:pPr>
            <w:r>
              <w:rPr>
                <w:rFonts w:ascii="Times New Roman" w:hAnsi="Times New Roman" w:cs="Times New Roman"/>
                <w:lang w:val="kk-KZ"/>
              </w:rPr>
              <w:lastRenderedPageBreak/>
              <w:t>Қанағат</w:t>
            </w:r>
          </w:p>
          <w:p w:rsidR="004A0CA1" w:rsidRDefault="004A0CA1" w:rsidP="00277AA3">
            <w:pPr>
              <w:rPr>
                <w:rFonts w:ascii="Times New Roman" w:hAnsi="Times New Roman" w:cs="Times New Roman"/>
                <w:lang w:val="kk-KZ"/>
              </w:rPr>
            </w:pPr>
            <w:r>
              <w:rPr>
                <w:rFonts w:ascii="Times New Roman" w:hAnsi="Times New Roman" w:cs="Times New Roman"/>
                <w:lang w:val="kk-KZ"/>
              </w:rPr>
              <w:t>танарлық</w:t>
            </w:r>
          </w:p>
        </w:tc>
        <w:tc>
          <w:tcPr>
            <w:tcW w:w="1134" w:type="dxa"/>
            <w:tcBorders>
              <w:top w:val="single" w:sz="4" w:space="0" w:color="auto"/>
              <w:left w:val="single" w:sz="4" w:space="0" w:color="auto"/>
              <w:bottom w:val="single" w:sz="4" w:space="0" w:color="auto"/>
              <w:right w:val="single" w:sz="4" w:space="0" w:color="auto"/>
            </w:tcBorders>
            <w:hideMark/>
          </w:tcPr>
          <w:p w:rsidR="004A0CA1" w:rsidRDefault="004A0CA1" w:rsidP="00277AA3">
            <w:pPr>
              <w:jc w:val="center"/>
              <w:rPr>
                <w:rFonts w:ascii="Times New Roman" w:hAnsi="Times New Roman" w:cs="Times New Roman"/>
                <w:lang w:val="kk-KZ"/>
              </w:rPr>
            </w:pPr>
            <w:r>
              <w:rPr>
                <w:rFonts w:ascii="Times New Roman" w:hAnsi="Times New Roman" w:cs="Times New Roman"/>
              </w:rPr>
              <w:t>50-74 балл</w:t>
            </w:r>
          </w:p>
        </w:tc>
        <w:tc>
          <w:tcPr>
            <w:tcW w:w="6521" w:type="dxa"/>
            <w:tcBorders>
              <w:top w:val="single" w:sz="4" w:space="0" w:color="auto"/>
              <w:left w:val="single" w:sz="4" w:space="0" w:color="auto"/>
              <w:bottom w:val="single" w:sz="4" w:space="0" w:color="auto"/>
              <w:right w:val="single" w:sz="4" w:space="0" w:color="auto"/>
            </w:tcBorders>
            <w:hideMark/>
          </w:tcPr>
          <w:p w:rsidR="004A0CA1" w:rsidRDefault="004A0CA1" w:rsidP="00277AA3">
            <w:pPr>
              <w:jc w:val="both"/>
              <w:rPr>
                <w:rFonts w:ascii="Times New Roman" w:hAnsi="Times New Roman" w:cs="Times New Roman"/>
                <w:lang w:val="kk-KZ"/>
              </w:rPr>
            </w:pPr>
            <w:r>
              <w:rPr>
                <w:rFonts w:ascii="Times New Roman" w:hAnsi="Times New Roman" w:cs="Times New Roman"/>
                <w:lang w:val="kk-KZ"/>
              </w:rPr>
              <w:t xml:space="preserve">Тапсырма орындалған, дегенмен автор мәселені саралап бере алмаған, тақырып ашылмаған немесе жекелеген тұстары ғана талдау нысанына айналған. Автор жұмыста мәселеге қатысты өз көзқарасын негіздей алмаған. Автор ғылыми зерттеудің методологиясын жеткілікті меңгермеген. </w:t>
            </w:r>
          </w:p>
          <w:p w:rsidR="004A0CA1" w:rsidRDefault="004A0CA1" w:rsidP="00277AA3">
            <w:pPr>
              <w:jc w:val="both"/>
              <w:rPr>
                <w:rFonts w:ascii="Times New Roman" w:hAnsi="Times New Roman" w:cs="Times New Roman"/>
                <w:lang w:val="kk-KZ"/>
              </w:rPr>
            </w:pPr>
            <w:r>
              <w:rPr>
                <w:rFonts w:ascii="Times New Roman" w:hAnsi="Times New Roman" w:cs="Times New Roman"/>
                <w:lang w:val="kk-KZ"/>
              </w:rPr>
              <w:t>Тақырып бойынша библи</w:t>
            </w:r>
            <w:bookmarkStart w:id="0" w:name="_GoBack"/>
            <w:bookmarkEnd w:id="0"/>
            <w:r>
              <w:rPr>
                <w:rFonts w:ascii="Times New Roman" w:hAnsi="Times New Roman" w:cs="Times New Roman"/>
                <w:lang w:val="kk-KZ"/>
              </w:rPr>
              <w:t>ография жинақталмаған. Жауапта жұмыстың негізгі мазмұнына қатысты кемшіліктер орын алған.</w:t>
            </w:r>
          </w:p>
          <w:p w:rsidR="004A0CA1" w:rsidRDefault="004A0CA1" w:rsidP="00277AA3">
            <w:pPr>
              <w:rPr>
                <w:rFonts w:ascii="Times New Roman" w:hAnsi="Times New Roman" w:cs="Times New Roman"/>
                <w:lang w:val="kk-KZ"/>
              </w:rPr>
            </w:pPr>
            <w:r>
              <w:rPr>
                <w:rFonts w:ascii="Times New Roman" w:hAnsi="Times New Roman" w:cs="Times New Roman"/>
                <w:lang w:val="kk-KZ"/>
              </w:rPr>
              <w:t>Ауызша жауап пен сұрақтарға берілген жауап толық емес.</w:t>
            </w:r>
          </w:p>
        </w:tc>
      </w:tr>
      <w:tr w:rsidR="004A0CA1" w:rsidRPr="004A0CA1" w:rsidTr="00277AA3">
        <w:tc>
          <w:tcPr>
            <w:tcW w:w="1951" w:type="dxa"/>
            <w:tcBorders>
              <w:top w:val="single" w:sz="4" w:space="0" w:color="auto"/>
              <w:left w:val="single" w:sz="4" w:space="0" w:color="auto"/>
              <w:bottom w:val="single" w:sz="4" w:space="0" w:color="auto"/>
              <w:right w:val="single" w:sz="4" w:space="0" w:color="auto"/>
            </w:tcBorders>
            <w:hideMark/>
          </w:tcPr>
          <w:p w:rsidR="004A0CA1" w:rsidRDefault="004A0CA1" w:rsidP="00277AA3">
            <w:pPr>
              <w:rPr>
                <w:rFonts w:ascii="Times New Roman" w:hAnsi="Times New Roman" w:cs="Times New Roman"/>
                <w:lang w:val="kk-KZ"/>
              </w:rPr>
            </w:pPr>
            <w:r>
              <w:rPr>
                <w:rFonts w:ascii="Times New Roman" w:hAnsi="Times New Roman" w:cs="Times New Roman"/>
                <w:lang w:val="kk-KZ"/>
              </w:rPr>
              <w:t>Қанағатанарлықсыз</w:t>
            </w:r>
          </w:p>
        </w:tc>
        <w:tc>
          <w:tcPr>
            <w:tcW w:w="1134" w:type="dxa"/>
            <w:tcBorders>
              <w:top w:val="single" w:sz="4" w:space="0" w:color="auto"/>
              <w:left w:val="single" w:sz="4" w:space="0" w:color="auto"/>
              <w:bottom w:val="single" w:sz="4" w:space="0" w:color="auto"/>
              <w:right w:val="single" w:sz="4" w:space="0" w:color="auto"/>
            </w:tcBorders>
            <w:hideMark/>
          </w:tcPr>
          <w:p w:rsidR="004A0CA1" w:rsidRDefault="004A0CA1" w:rsidP="00277AA3">
            <w:pPr>
              <w:jc w:val="center"/>
              <w:rPr>
                <w:rFonts w:ascii="Times New Roman" w:hAnsi="Times New Roman" w:cs="Times New Roman"/>
                <w:lang w:val="kk-KZ"/>
              </w:rPr>
            </w:pPr>
            <w:r>
              <w:rPr>
                <w:rFonts w:ascii="Times New Roman" w:hAnsi="Times New Roman" w:cs="Times New Roman"/>
              </w:rPr>
              <w:t>0-49 балл</w:t>
            </w:r>
          </w:p>
        </w:tc>
        <w:tc>
          <w:tcPr>
            <w:tcW w:w="6521" w:type="dxa"/>
            <w:tcBorders>
              <w:top w:val="single" w:sz="4" w:space="0" w:color="auto"/>
              <w:left w:val="single" w:sz="4" w:space="0" w:color="auto"/>
              <w:bottom w:val="single" w:sz="4" w:space="0" w:color="auto"/>
              <w:right w:val="single" w:sz="4" w:space="0" w:color="auto"/>
            </w:tcBorders>
            <w:hideMark/>
          </w:tcPr>
          <w:p w:rsidR="004A0CA1" w:rsidRDefault="004A0CA1" w:rsidP="00277AA3">
            <w:pPr>
              <w:jc w:val="both"/>
              <w:rPr>
                <w:rFonts w:ascii="Times New Roman" w:hAnsi="Times New Roman" w:cs="Times New Roman"/>
                <w:lang w:val="kk-KZ"/>
              </w:rPr>
            </w:pPr>
            <w:r>
              <w:rPr>
                <w:rFonts w:ascii="Times New Roman" w:hAnsi="Times New Roman" w:cs="Times New Roman"/>
                <w:lang w:val="kk-KZ"/>
              </w:rPr>
              <w:t>Тапсырма орындалмаған немесе жартысына жуығы ғана орындалған.</w:t>
            </w:r>
          </w:p>
          <w:p w:rsidR="004A0CA1" w:rsidRDefault="004A0CA1" w:rsidP="00277AA3">
            <w:pPr>
              <w:rPr>
                <w:rFonts w:ascii="Times New Roman" w:hAnsi="Times New Roman" w:cs="Times New Roman"/>
                <w:lang w:val="kk-KZ"/>
              </w:rPr>
            </w:pPr>
            <w:r>
              <w:rPr>
                <w:rFonts w:ascii="Times New Roman" w:hAnsi="Times New Roman" w:cs="Times New Roman"/>
                <w:lang w:val="kk-KZ"/>
              </w:rPr>
              <w:t>Тапсырма дұрыс орындалмаған.</w:t>
            </w:r>
          </w:p>
          <w:p w:rsidR="004A0CA1" w:rsidRDefault="004A0CA1" w:rsidP="00277AA3">
            <w:pPr>
              <w:rPr>
                <w:rFonts w:ascii="Times New Roman" w:hAnsi="Times New Roman" w:cs="Times New Roman"/>
                <w:lang w:val="kk-KZ"/>
              </w:rPr>
            </w:pPr>
            <w:r>
              <w:rPr>
                <w:rFonts w:ascii="Times New Roman" w:hAnsi="Times New Roman" w:cs="Times New Roman"/>
                <w:lang w:val="kk-KZ"/>
              </w:rPr>
              <w:t>Басқа дерек көзінен алынған.</w:t>
            </w:r>
          </w:p>
        </w:tc>
      </w:tr>
    </w:tbl>
    <w:p w:rsidR="004A0CA1" w:rsidRDefault="004A0CA1" w:rsidP="004A0CA1">
      <w:pPr>
        <w:rPr>
          <w:rFonts w:ascii="Times New Roman" w:hAnsi="Times New Roman" w:cs="Times New Roman"/>
          <w:sz w:val="28"/>
          <w:szCs w:val="28"/>
          <w:lang w:val="kk-KZ" w:eastAsia="en-US"/>
        </w:rPr>
      </w:pPr>
    </w:p>
    <w:p w:rsidR="004A0CA1" w:rsidRPr="008930DD" w:rsidRDefault="004A0CA1" w:rsidP="004A0CA1">
      <w:pPr>
        <w:rPr>
          <w:lang w:val="kk-KZ"/>
        </w:rPr>
      </w:pPr>
    </w:p>
    <w:p w:rsidR="004A0CA1" w:rsidRPr="00E906D8" w:rsidRDefault="004A0CA1" w:rsidP="004A0CA1">
      <w:pPr>
        <w:rPr>
          <w:lang w:val="kk-KZ"/>
        </w:rPr>
      </w:pPr>
    </w:p>
    <w:p w:rsidR="0015492F" w:rsidRPr="004A0CA1" w:rsidRDefault="0015492F">
      <w:pPr>
        <w:rPr>
          <w:lang w:val="kk-KZ"/>
        </w:rPr>
      </w:pPr>
    </w:p>
    <w:sectPr w:rsidR="0015492F" w:rsidRPr="004A0CA1" w:rsidSect="00CE6C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954CD"/>
    <w:multiLevelType w:val="hybridMultilevel"/>
    <w:tmpl w:val="21FE9090"/>
    <w:lvl w:ilvl="0" w:tplc="19EA76A6">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
    <w:nsid w:val="6C8B5944"/>
    <w:multiLevelType w:val="hybridMultilevel"/>
    <w:tmpl w:val="BE16F1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1BB6A2B"/>
    <w:multiLevelType w:val="hybridMultilevel"/>
    <w:tmpl w:val="BD02B132"/>
    <w:lvl w:ilvl="0" w:tplc="4DD6951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
    <w:nsid w:val="75D366F4"/>
    <w:multiLevelType w:val="hybridMultilevel"/>
    <w:tmpl w:val="AAC8340C"/>
    <w:lvl w:ilvl="0" w:tplc="B4021FA0">
      <w:start w:val="1"/>
      <w:numFmt w:val="decimal"/>
      <w:lvlText w:val="%1."/>
      <w:lvlJc w:val="left"/>
      <w:pPr>
        <w:ind w:left="864" w:hanging="360"/>
      </w:pPr>
      <w:rPr>
        <w:rFonts w:hint="default"/>
        <w:b w:val="0"/>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grammar="clean"/>
  <w:defaultTabStop w:val="708"/>
  <w:characterSpacingControl w:val="doNotCompress"/>
  <w:compat>
    <w:useFELayout/>
  </w:compat>
  <w:rsids>
    <w:rsidRoot w:val="004A0CA1"/>
    <w:rsid w:val="0015492F"/>
    <w:rsid w:val="001A3C7F"/>
    <w:rsid w:val="002F2100"/>
    <w:rsid w:val="004A0CA1"/>
    <w:rsid w:val="00DC60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A0CA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4A0CA1"/>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0CA1"/>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4A0CA1"/>
    <w:rPr>
      <w:rFonts w:asciiTheme="majorHAnsi" w:eastAsiaTheme="majorEastAsia" w:hAnsiTheme="majorHAnsi" w:cstheme="majorBidi"/>
      <w:b/>
      <w:bCs/>
      <w:color w:val="4F81BD" w:themeColor="accent1"/>
      <w:sz w:val="26"/>
      <w:szCs w:val="26"/>
      <w:lang w:eastAsia="en-US"/>
    </w:rPr>
  </w:style>
  <w:style w:type="table" w:styleId="a3">
    <w:name w:val="Table Grid"/>
    <w:basedOn w:val="a1"/>
    <w:uiPriority w:val="59"/>
    <w:rsid w:val="004A0CA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A0CA1"/>
    <w:pPr>
      <w:ind w:left="720"/>
      <w:contextualSpacing/>
    </w:pPr>
    <w:rPr>
      <w:rFonts w:ascii="Calibri" w:eastAsia="Times New Roman" w:hAnsi="Calibri" w:cs="Times New Roman"/>
    </w:rPr>
  </w:style>
  <w:style w:type="character" w:customStyle="1" w:styleId="a5">
    <w:name w:val="Обычный (веб) Знак"/>
    <w:link w:val="a6"/>
    <w:locked/>
    <w:rsid w:val="00DC6046"/>
    <w:rPr>
      <w:rFonts w:ascii="Arial" w:eastAsia="Times New Roman" w:hAnsi="Arial" w:cs="Arial"/>
      <w:sz w:val="20"/>
      <w:szCs w:val="20"/>
    </w:rPr>
  </w:style>
  <w:style w:type="paragraph" w:styleId="a6">
    <w:name w:val="Normal (Web)"/>
    <w:basedOn w:val="a"/>
    <w:link w:val="a5"/>
    <w:unhideWhenUsed/>
    <w:rsid w:val="00DC6046"/>
    <w:pPr>
      <w:spacing w:before="100" w:beforeAutospacing="1" w:after="100" w:afterAutospacing="1" w:line="240" w:lineRule="auto"/>
    </w:pPr>
    <w:rPr>
      <w:rFonts w:ascii="Arial" w:eastAsia="Times New Roman" w:hAnsi="Arial" w:cs="Arial"/>
      <w:sz w:val="20"/>
      <w:szCs w:val="20"/>
    </w:rPr>
  </w:style>
  <w:style w:type="paragraph" w:styleId="a7">
    <w:name w:val="Body Text Indent"/>
    <w:basedOn w:val="a"/>
    <w:link w:val="a8"/>
    <w:semiHidden/>
    <w:rsid w:val="00DC6046"/>
    <w:pPr>
      <w:autoSpaceDN w:val="0"/>
      <w:spacing w:after="120" w:line="240" w:lineRule="auto"/>
      <w:ind w:left="283"/>
    </w:pPr>
    <w:rPr>
      <w:rFonts w:ascii="Times New Roman" w:eastAsia="Calibri" w:hAnsi="Times New Roman" w:cs="Times New Roman"/>
      <w:sz w:val="24"/>
      <w:szCs w:val="24"/>
    </w:rPr>
  </w:style>
  <w:style w:type="character" w:customStyle="1" w:styleId="a8">
    <w:name w:val="Основной текст с отступом Знак"/>
    <w:basedOn w:val="a0"/>
    <w:link w:val="a7"/>
    <w:semiHidden/>
    <w:rsid w:val="00DC6046"/>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930</Words>
  <Characters>5304</Characters>
  <Application>Microsoft Office Word</Application>
  <DocSecurity>0</DocSecurity>
  <Lines>44</Lines>
  <Paragraphs>12</Paragraphs>
  <ScaleCrop>false</ScaleCrop>
  <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2014-10-31T05:00:00Z</dcterms:created>
  <dcterms:modified xsi:type="dcterms:W3CDTF">2014-10-31T05:07:00Z</dcterms:modified>
</cp:coreProperties>
</file>